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57F0546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74E10">
        <w:rPr>
          <w:rFonts w:ascii="GHEA Grapalat" w:hAnsi="GHEA Grapalat"/>
          <w:lang w:val="hy-AM"/>
        </w:rPr>
        <w:t>05</w:t>
      </w:r>
      <w:r w:rsidRPr="00051B69">
        <w:rPr>
          <w:rFonts w:ascii="GHEA Grapalat" w:hAnsi="GHEA Grapalat"/>
          <w:lang w:val="hy-AM"/>
        </w:rPr>
        <w:t>.</w:t>
      </w:r>
      <w:r w:rsidR="0033487A">
        <w:rPr>
          <w:rFonts w:ascii="GHEA Grapalat" w:hAnsi="GHEA Grapalat"/>
          <w:lang w:val="hy-AM"/>
        </w:rPr>
        <w:t>0</w:t>
      </w:r>
      <w:r w:rsidR="00674E10">
        <w:rPr>
          <w:rFonts w:ascii="GHEA Grapalat" w:hAnsi="GHEA Grapalat"/>
          <w:lang w:val="hy-AM"/>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14E392BE"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674E10">
        <w:rPr>
          <w:rFonts w:ascii="GHEA Grapalat" w:hAnsi="GHEA Grapalat"/>
        </w:rPr>
        <w:t>26/81</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3C65D7F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74E10" w:rsidRPr="00674E10">
        <w:rPr>
          <w:rFonts w:ascii="GHEA Grapalat" w:hAnsi="GHEA Grapalat"/>
          <w:b/>
          <w:bCs/>
        </w:rPr>
        <w:t>по техническому контролю качества работ по благоустройству территории в административном районе Канакер-Зейтун</w:t>
      </w:r>
      <w:r w:rsidR="004C5962" w:rsidRPr="004C5962">
        <w:rPr>
          <w:rFonts w:ascii="GHEA Grapalat" w:hAnsi="GHEA Grapalat"/>
          <w:b/>
          <w:bCs/>
        </w:rPr>
        <w:t>.</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7EFE76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B009BD">
        <w:rPr>
          <w:rFonts w:ascii="GHEA Grapalat" w:hAnsi="GHEA Grapalat"/>
          <w:b/>
          <w:bCs/>
          <w:lang w:val="hy-AM"/>
        </w:rPr>
        <w:t>18.05.2026</w:t>
      </w:r>
      <w:r w:rsidR="006628B3" w:rsidRPr="00B009B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F10A58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B009BD">
        <w:rPr>
          <w:rFonts w:ascii="GHEA Grapalat" w:hAnsi="GHEA Grapalat"/>
          <w:b/>
          <w:bCs/>
          <w:lang w:val="hy-AM"/>
        </w:rPr>
        <w:t>18.05.2026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5B6202B"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674E10" w:rsidRPr="00674E10">
        <w:rPr>
          <w:rFonts w:ascii="GHEA Grapalat" w:hAnsi="GHEA Grapalat"/>
        </w:rPr>
        <w:t>ПО ТЕХНИЧЕСКОМУ КОНТРОЛЮ КАЧЕСТВА РАБОТ ПО БЛАГОУСТРОЙСТВУ ТЕРРИТОРИИ В АДМИНИСТРАТИВНОМ РАЙОНЕ КАНАКЕР-ЗЕЙТУН</w:t>
      </w:r>
      <w:r w:rsidR="00674E10" w:rsidRPr="004C5962">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2BB08E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674E10" w:rsidRPr="00674E10">
        <w:rPr>
          <w:rFonts w:ascii="GHEA Grapalat" w:hAnsi="GHEA Grapalat"/>
          <w:b/>
        </w:rPr>
        <w:t>ПО ТЕХНИЧЕСКОМУ КОНТРОЛЮ КАЧЕСТВА РАБОТ ПО БЛАГОУСТРОЙСТВУ ТЕРРИТОРИИ В АДМИНИСТРАТИВНОМ РАЙОНЕ КАНАКЕР-ЗЕЙТУН</w:t>
      </w:r>
      <w:r w:rsidR="00674E10">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E34113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674E10">
        <w:rPr>
          <w:rFonts w:ascii="GHEA Grapalat" w:hAnsi="GHEA Grapalat"/>
          <w:spacing w:val="-6"/>
        </w:rPr>
        <w:t>26/81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007E35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674E10" w:rsidRPr="00674E10">
        <w:rPr>
          <w:rFonts w:ascii="GHEA Grapalat" w:hAnsi="GHEA Grapalat"/>
          <w:b/>
          <w:bCs/>
        </w:rPr>
        <w:t>по техническому контролю качества работ по благоустройству территории в административном районе Канакер-Зейтун</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74E10">
        <w:rPr>
          <w:rFonts w:ascii="GHEA Grapalat" w:hAnsi="GHEA Grapalat"/>
          <w:lang w:val="hy-AM"/>
        </w:rPr>
        <w:t>5</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674E10" w:rsidRPr="00051B69" w14:paraId="61CFFAF7" w14:textId="77777777" w:rsidTr="00EA35BC">
        <w:trPr>
          <w:jc w:val="center"/>
        </w:trPr>
        <w:tc>
          <w:tcPr>
            <w:tcW w:w="1035" w:type="dxa"/>
            <w:vAlign w:val="center"/>
          </w:tcPr>
          <w:p w14:paraId="3ACE4FB0" w14:textId="77777777" w:rsidR="00674E10" w:rsidRPr="00051B69" w:rsidRDefault="00674E10" w:rsidP="00674E10">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A4499B9" w:rsidR="00674E10" w:rsidRPr="00116E75" w:rsidRDefault="00674E10" w:rsidP="00674E10">
            <w:pPr>
              <w:widowControl w:val="0"/>
              <w:spacing w:after="120"/>
              <w:jc w:val="center"/>
              <w:rPr>
                <w:rFonts w:ascii="GHEA Grapalat" w:hAnsi="GHEA Grapalat"/>
                <w:lang w:val="en-US"/>
              </w:rPr>
            </w:pPr>
            <w:r w:rsidRPr="006B47DB">
              <w:rPr>
                <w:rFonts w:ascii="GHEA Grapalat" w:hAnsi="GHEA Grapalat" w:cstheme="minorHAnsi"/>
                <w:b/>
                <w:bCs/>
                <w:sz w:val="22"/>
                <w:szCs w:val="22"/>
              </w:rPr>
              <w:t>113000</w:t>
            </w:r>
          </w:p>
        </w:tc>
        <w:tc>
          <w:tcPr>
            <w:tcW w:w="6317" w:type="dxa"/>
            <w:vAlign w:val="center"/>
          </w:tcPr>
          <w:p w14:paraId="3466AB8C" w14:textId="0B9B5C79" w:rsidR="00674E10" w:rsidRPr="00CC7DC1" w:rsidRDefault="00674E10" w:rsidP="00674E10">
            <w:pPr>
              <w:widowControl w:val="0"/>
              <w:spacing w:after="120"/>
              <w:jc w:val="center"/>
              <w:rPr>
                <w:rFonts w:ascii="GHEA Grapalat" w:hAnsi="GHEA Grapalat"/>
                <w:lang w:val="hy-AM"/>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по благоустройству территории прилегающей  перед зданием по адресу Рубинянц 17/2 административного района Канакер-Зейтун</w:t>
            </w:r>
          </w:p>
        </w:tc>
      </w:tr>
      <w:tr w:rsidR="00674E10" w:rsidRPr="00051B69" w14:paraId="55C43C40" w14:textId="77777777" w:rsidTr="00EA35BC">
        <w:trPr>
          <w:jc w:val="center"/>
        </w:trPr>
        <w:tc>
          <w:tcPr>
            <w:tcW w:w="1035" w:type="dxa"/>
            <w:vAlign w:val="center"/>
          </w:tcPr>
          <w:p w14:paraId="5190B1A6" w14:textId="644856DD" w:rsidR="00674E10" w:rsidRPr="00674E10" w:rsidRDefault="00674E10" w:rsidP="00674E10">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36FC06EB" w14:textId="74CA1277" w:rsidR="00674E10" w:rsidRPr="004C5962" w:rsidRDefault="00674E10" w:rsidP="00674E10">
            <w:pPr>
              <w:widowControl w:val="0"/>
              <w:spacing w:after="120"/>
              <w:jc w:val="center"/>
              <w:rPr>
                <w:rFonts w:ascii="GHEA Grapalat" w:hAnsi="GHEA Grapalat"/>
                <w:b/>
                <w:bCs/>
                <w:sz w:val="22"/>
                <w:szCs w:val="22"/>
              </w:rPr>
            </w:pPr>
            <w:r w:rsidRPr="006B47DB">
              <w:rPr>
                <w:rFonts w:ascii="GHEA Grapalat" w:hAnsi="GHEA Grapalat" w:cstheme="minorHAnsi"/>
                <w:b/>
                <w:bCs/>
                <w:sz w:val="22"/>
                <w:szCs w:val="22"/>
              </w:rPr>
              <w:t>545000</w:t>
            </w:r>
          </w:p>
        </w:tc>
        <w:tc>
          <w:tcPr>
            <w:tcW w:w="6317" w:type="dxa"/>
            <w:vAlign w:val="center"/>
          </w:tcPr>
          <w:p w14:paraId="7DA2487F" w14:textId="01E0C1DA" w:rsidR="00674E10" w:rsidRPr="00B009BD" w:rsidRDefault="00674E10" w:rsidP="00B009BD">
            <w:pPr>
              <w:rPr>
                <w:rFonts w:ascii="GHEA Grapalat" w:hAnsi="GHEA Grapalat" w:cs="Arial"/>
                <w:sz w:val="18"/>
                <w:szCs w:val="18"/>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rPr>
                <w:rFonts w:ascii="GHEA Grapalat" w:hAnsi="GHEA Grapalat" w:cs="Arial"/>
                <w:sz w:val="18"/>
                <w:szCs w:val="18"/>
              </w:rPr>
              <w:t xml:space="preserve"> </w:t>
            </w:r>
            <w:r>
              <w:rPr>
                <w:rFonts w:ascii="GHEA Grapalat" w:hAnsi="GHEA Grapalat" w:cs="Arial"/>
                <w:sz w:val="18"/>
                <w:szCs w:val="18"/>
                <w:lang w:val="hy-AM"/>
              </w:rPr>
              <w:t>прилегающей к задней части здания по адресу Лепсиус, 41</w:t>
            </w:r>
            <w:r w:rsidR="00B009BD">
              <w:rPr>
                <w:rFonts w:ascii="GHEA Grapalat" w:hAnsi="GHEA Grapalat" w:cs="Arial"/>
                <w:sz w:val="18"/>
                <w:szCs w:val="18"/>
                <w:lang w:val="hy-AM"/>
              </w:rPr>
              <w:t xml:space="preserve"> </w:t>
            </w:r>
            <w:r>
              <w:rPr>
                <w:rFonts w:ascii="GHEA Grapalat" w:hAnsi="GHEA Grapalat" w:cs="Arial"/>
                <w:sz w:val="18"/>
                <w:szCs w:val="18"/>
                <w:lang w:val="hy-AM"/>
              </w:rPr>
              <w:t>административного района Канакер-Зейтун</w:t>
            </w:r>
          </w:p>
        </w:tc>
      </w:tr>
      <w:tr w:rsidR="00674E10" w:rsidRPr="00051B69" w14:paraId="1DD8F1E7" w14:textId="77777777" w:rsidTr="00EA35BC">
        <w:trPr>
          <w:jc w:val="center"/>
        </w:trPr>
        <w:tc>
          <w:tcPr>
            <w:tcW w:w="1035" w:type="dxa"/>
            <w:vAlign w:val="center"/>
          </w:tcPr>
          <w:p w14:paraId="47EFA66B" w14:textId="4639408A" w:rsidR="00674E10" w:rsidRPr="00674E10" w:rsidRDefault="00674E10" w:rsidP="00674E10">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4FD0361B" w14:textId="07334B48" w:rsidR="00674E10" w:rsidRPr="004C5962" w:rsidRDefault="00674E10" w:rsidP="00674E10">
            <w:pPr>
              <w:widowControl w:val="0"/>
              <w:spacing w:after="120"/>
              <w:jc w:val="center"/>
              <w:rPr>
                <w:rFonts w:ascii="GHEA Grapalat" w:hAnsi="GHEA Grapalat"/>
                <w:b/>
                <w:bCs/>
                <w:sz w:val="22"/>
                <w:szCs w:val="22"/>
              </w:rPr>
            </w:pPr>
            <w:r w:rsidRPr="006B47DB">
              <w:rPr>
                <w:rFonts w:ascii="GHEA Grapalat" w:hAnsi="GHEA Grapalat" w:cstheme="minorHAnsi"/>
                <w:b/>
                <w:bCs/>
                <w:sz w:val="22"/>
                <w:szCs w:val="22"/>
              </w:rPr>
              <w:t>123000</w:t>
            </w:r>
          </w:p>
        </w:tc>
        <w:tc>
          <w:tcPr>
            <w:tcW w:w="6317" w:type="dxa"/>
            <w:vAlign w:val="center"/>
          </w:tcPr>
          <w:p w14:paraId="01B87E7B" w14:textId="196D408E" w:rsidR="00674E10" w:rsidRPr="001E65CC" w:rsidRDefault="00674E10" w:rsidP="00674E10">
            <w:pPr>
              <w:widowControl w:val="0"/>
              <w:spacing w:after="120"/>
              <w:jc w:val="center"/>
              <w:rPr>
                <w:rFonts w:ascii="GHEA Grapalat" w:hAnsi="GHEA Grapalat"/>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по благоустройству территории прилегающей к зданию  Д. Анхагт 18  административного района Канакер-Зейтун</w:t>
            </w:r>
          </w:p>
        </w:tc>
      </w:tr>
      <w:tr w:rsidR="00674E10" w:rsidRPr="00051B69" w14:paraId="0B245DB4" w14:textId="77777777" w:rsidTr="00EA35BC">
        <w:trPr>
          <w:jc w:val="center"/>
        </w:trPr>
        <w:tc>
          <w:tcPr>
            <w:tcW w:w="1035" w:type="dxa"/>
            <w:vAlign w:val="center"/>
          </w:tcPr>
          <w:p w14:paraId="41F489BC" w14:textId="1D6DC953" w:rsidR="00674E10" w:rsidRPr="00674E10" w:rsidRDefault="00674E10" w:rsidP="00674E10">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5D54CB96" w14:textId="55DBB9EF" w:rsidR="00674E10" w:rsidRPr="004C5962" w:rsidRDefault="00674E10" w:rsidP="00674E10">
            <w:pPr>
              <w:widowControl w:val="0"/>
              <w:spacing w:after="120"/>
              <w:jc w:val="center"/>
              <w:rPr>
                <w:rFonts w:ascii="GHEA Grapalat" w:hAnsi="GHEA Grapalat"/>
                <w:b/>
                <w:bCs/>
                <w:sz w:val="22"/>
                <w:szCs w:val="22"/>
              </w:rPr>
            </w:pPr>
            <w:r w:rsidRPr="006B47DB">
              <w:rPr>
                <w:rFonts w:ascii="GHEA Grapalat" w:hAnsi="GHEA Grapalat" w:cstheme="minorHAnsi"/>
                <w:b/>
                <w:bCs/>
                <w:sz w:val="22"/>
                <w:szCs w:val="22"/>
              </w:rPr>
              <w:t>462000</w:t>
            </w:r>
          </w:p>
        </w:tc>
        <w:tc>
          <w:tcPr>
            <w:tcW w:w="6317" w:type="dxa"/>
            <w:vAlign w:val="center"/>
          </w:tcPr>
          <w:p w14:paraId="19130E9D" w14:textId="0F523A2A" w:rsidR="00674E10" w:rsidRPr="001E65CC" w:rsidRDefault="00674E10" w:rsidP="00674E10">
            <w:pPr>
              <w:widowControl w:val="0"/>
              <w:spacing w:after="120"/>
              <w:jc w:val="center"/>
              <w:rPr>
                <w:rFonts w:ascii="GHEA Grapalat" w:hAnsi="GHEA Grapalat"/>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t xml:space="preserve"> </w:t>
            </w:r>
            <w:r>
              <w:rPr>
                <w:rFonts w:ascii="GHEA Grapalat" w:hAnsi="GHEA Grapalat" w:cs="Arial"/>
                <w:sz w:val="18"/>
                <w:szCs w:val="18"/>
                <w:lang w:val="hy-AM"/>
              </w:rPr>
              <w:t>прилегающей к задней части здания по адресу Ян Райнис, 11а</w:t>
            </w:r>
            <w:r>
              <w:rPr>
                <w:rFonts w:ascii="GHEA Grapalat" w:hAnsi="GHEA Grapalat" w:cs="Arial"/>
                <w:sz w:val="18"/>
                <w:szCs w:val="18"/>
              </w:rPr>
              <w:t xml:space="preserve">  </w:t>
            </w:r>
            <w:r>
              <w:rPr>
                <w:rFonts w:ascii="GHEA Grapalat" w:hAnsi="GHEA Grapalat" w:cs="Arial"/>
                <w:sz w:val="18"/>
                <w:szCs w:val="18"/>
                <w:lang w:val="hy-AM"/>
              </w:rPr>
              <w:t xml:space="preserve"> административного района Канакер-Зейтун</w:t>
            </w:r>
          </w:p>
        </w:tc>
      </w:tr>
      <w:tr w:rsidR="00674E10" w:rsidRPr="00051B69" w14:paraId="06BB969A" w14:textId="77777777" w:rsidTr="00EA35BC">
        <w:trPr>
          <w:jc w:val="center"/>
        </w:trPr>
        <w:tc>
          <w:tcPr>
            <w:tcW w:w="1035" w:type="dxa"/>
            <w:vAlign w:val="center"/>
          </w:tcPr>
          <w:p w14:paraId="4C5FF804" w14:textId="17D12ACE" w:rsidR="00674E10" w:rsidRPr="00674E10" w:rsidRDefault="00674E10" w:rsidP="00674E10">
            <w:pPr>
              <w:widowControl w:val="0"/>
              <w:spacing w:after="120"/>
              <w:jc w:val="center"/>
              <w:rPr>
                <w:rFonts w:ascii="GHEA Grapalat" w:hAnsi="GHEA Grapalat"/>
                <w:lang w:val="hy-AM"/>
              </w:rPr>
            </w:pPr>
            <w:r>
              <w:rPr>
                <w:rFonts w:ascii="GHEA Grapalat" w:hAnsi="GHEA Grapalat"/>
                <w:lang w:val="hy-AM"/>
              </w:rPr>
              <w:t>5</w:t>
            </w:r>
          </w:p>
        </w:tc>
        <w:tc>
          <w:tcPr>
            <w:tcW w:w="1882" w:type="dxa"/>
            <w:vAlign w:val="center"/>
          </w:tcPr>
          <w:p w14:paraId="18BA7FC2" w14:textId="6978E92D" w:rsidR="00674E10" w:rsidRPr="004C5962" w:rsidRDefault="00674E10" w:rsidP="00674E10">
            <w:pPr>
              <w:widowControl w:val="0"/>
              <w:spacing w:after="120"/>
              <w:jc w:val="center"/>
              <w:rPr>
                <w:rFonts w:ascii="GHEA Grapalat" w:hAnsi="GHEA Grapalat"/>
                <w:b/>
                <w:bCs/>
                <w:sz w:val="22"/>
                <w:szCs w:val="22"/>
              </w:rPr>
            </w:pPr>
            <w:r w:rsidRPr="006B47DB">
              <w:rPr>
                <w:rFonts w:ascii="GHEA Grapalat" w:hAnsi="GHEA Grapalat" w:cstheme="minorHAnsi"/>
                <w:b/>
                <w:bCs/>
                <w:sz w:val="22"/>
                <w:szCs w:val="22"/>
              </w:rPr>
              <w:t>353000</w:t>
            </w:r>
          </w:p>
        </w:tc>
        <w:tc>
          <w:tcPr>
            <w:tcW w:w="6317" w:type="dxa"/>
            <w:vAlign w:val="center"/>
          </w:tcPr>
          <w:p w14:paraId="45C3E1D6" w14:textId="608E2809" w:rsidR="00674E10" w:rsidRPr="001E65CC" w:rsidRDefault="00674E10" w:rsidP="00674E10">
            <w:pPr>
              <w:widowControl w:val="0"/>
              <w:spacing w:after="120"/>
              <w:jc w:val="center"/>
              <w:rPr>
                <w:rFonts w:ascii="GHEA Grapalat" w:hAnsi="GHEA Grapalat"/>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rPr>
                <w:rFonts w:ascii="GHEA Grapalat" w:hAnsi="GHEA Grapalat" w:cs="Arial"/>
                <w:sz w:val="18"/>
                <w:szCs w:val="18"/>
              </w:rPr>
              <w:t xml:space="preserve"> </w:t>
            </w:r>
            <w:r>
              <w:t xml:space="preserve"> </w:t>
            </w:r>
            <w:r>
              <w:rPr>
                <w:rFonts w:ascii="GHEA Grapalat" w:hAnsi="GHEA Grapalat" w:cs="Arial"/>
                <w:sz w:val="18"/>
                <w:szCs w:val="18"/>
              </w:rPr>
              <w:t xml:space="preserve">прилегающей по адресу тупик Нерсисяна, дом Айордац </w:t>
            </w:r>
            <w:r>
              <w:rPr>
                <w:rFonts w:ascii="GHEA Grapalat" w:hAnsi="GHEA Grapalat" w:cs="Arial"/>
                <w:color w:val="FF0000"/>
                <w:sz w:val="18"/>
                <w:szCs w:val="18"/>
              </w:rPr>
              <w:t xml:space="preserve"> </w:t>
            </w:r>
            <w:r>
              <w:rPr>
                <w:rFonts w:ascii="GHEA Grapalat" w:hAnsi="GHEA Grapalat" w:cs="Arial"/>
                <w:sz w:val="18"/>
                <w:szCs w:val="18"/>
                <w:lang w:val="hy-AM"/>
              </w:rPr>
              <w:t xml:space="preserve"> административного района Канакер-Зейтун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F57E65"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87BB506" w14:textId="77777777" w:rsidR="004C5962" w:rsidRPr="00F57E65" w:rsidRDefault="004C5962" w:rsidP="00C761DB">
      <w:pPr>
        <w:ind w:firstLine="540"/>
        <w:jc w:val="both"/>
        <w:rPr>
          <w:rFonts w:ascii="GHEA Grapalat" w:hAnsi="GHEA Grapalat"/>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w:t>
            </w:r>
            <w:r w:rsidRPr="00D54B46">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 xml:space="preserve">сфера деятельности и выполненная </w:t>
            </w:r>
            <w:r w:rsidRPr="009044F1">
              <w:rPr>
                <w:rFonts w:ascii="GHEA Grapalat" w:hAnsi="GHEA Grapalat"/>
              </w:rPr>
              <w:lastRenderedPageBreak/>
              <w:t>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07E478F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B009BD">
        <w:rPr>
          <w:rFonts w:ascii="GHEA Grapalat" w:hAnsi="GHEA Grapalat"/>
          <w:b/>
          <w:bCs/>
          <w:sz w:val="24"/>
          <w:szCs w:val="24"/>
        </w:rPr>
        <w:t>18.05.2026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21DD6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B009BD">
        <w:rPr>
          <w:rFonts w:ascii="GHEA Grapalat" w:hAnsi="GHEA Grapalat"/>
          <w:b/>
          <w:bCs/>
          <w:sz w:val="24"/>
          <w:szCs w:val="24"/>
        </w:rPr>
        <w:t>18.05.2026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14C67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674E10">
        <w:rPr>
          <w:rFonts w:ascii="GHEA Grapalat" w:hAnsi="GHEA Grapalat"/>
          <w:b/>
          <w:sz w:val="24"/>
          <w:szCs w:val="24"/>
        </w:rPr>
        <w:t>26/81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2151C1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674E10">
        <w:rPr>
          <w:rFonts w:ascii="GHEA Grapalat" w:hAnsi="GHEA Grapalat"/>
        </w:rPr>
        <w:t>26/81</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6792B1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674E10">
        <w:rPr>
          <w:rFonts w:ascii="GHEA Grapalat" w:hAnsi="GHEA Grapalat"/>
        </w:rPr>
        <w:t>26/81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D15847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674E10">
        <w:rPr>
          <w:rFonts w:ascii="GHEA Grapalat" w:hAnsi="GHEA Grapalat"/>
        </w:rPr>
        <w:t>26/81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0E27EE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74E10">
        <w:rPr>
          <w:rFonts w:ascii="GHEA Grapalat" w:hAnsi="GHEA Grapalat"/>
          <w:b/>
          <w:sz w:val="24"/>
          <w:szCs w:val="24"/>
        </w:rPr>
        <w:t>26/81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53F555B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674E10">
        <w:rPr>
          <w:rFonts w:ascii="GHEA Grapalat" w:hAnsi="GHEA Grapalat"/>
          <w:b/>
          <w:i w:val="0"/>
          <w:sz w:val="24"/>
          <w:szCs w:val="24"/>
        </w:rPr>
        <w:t>26/81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F2294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74E10">
        <w:rPr>
          <w:rFonts w:ascii="GHEA Grapalat" w:hAnsi="GHEA Grapalat"/>
          <w:b/>
          <w:sz w:val="24"/>
          <w:szCs w:val="24"/>
        </w:rPr>
        <w:t>26/81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23437E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674E10">
        <w:rPr>
          <w:rFonts w:ascii="GHEA Grapalat" w:hAnsi="GHEA Grapalat"/>
          <w:spacing w:val="-6"/>
        </w:rPr>
        <w:t>26/81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F06A2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674E10">
        <w:rPr>
          <w:rFonts w:ascii="GHEA Grapalat" w:hAnsi="GHEA Grapalat"/>
          <w:b/>
          <w:sz w:val="24"/>
          <w:szCs w:val="24"/>
        </w:rPr>
        <w:t>26/81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C33EB5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674E10">
        <w:rPr>
          <w:rFonts w:ascii="GHEA Grapalat" w:hAnsi="GHEA Grapalat"/>
          <w:b/>
          <w:sz w:val="24"/>
          <w:szCs w:val="24"/>
        </w:rPr>
        <w:t>26/81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7A5158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674E10">
        <w:rPr>
          <w:rFonts w:ascii="GHEA Grapalat" w:hAnsi="GHEA Grapalat"/>
          <w:lang w:val="hy-AM"/>
        </w:rPr>
        <w:t>10</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E41717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74E10">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13F2B2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674E10">
        <w:rPr>
          <w:rFonts w:ascii="GHEA Grapalat" w:hAnsi="GHEA Grapalat"/>
          <w:b/>
          <w:lang w:val="hy-AM"/>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6300CDB"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674E10">
        <w:rPr>
          <w:rFonts w:ascii="GHEA Grapalat" w:hAnsi="GHEA Grapalat"/>
        </w:rPr>
        <w:t>Канакер-Зеитун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674E10" w:rsidRPr="00E40AC8" w14:paraId="6930CD8F" w14:textId="77777777" w:rsidTr="006F4B8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B432D5E" w14:textId="104AC596"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4BDF6D9" w14:textId="77777777" w:rsidR="00674E10" w:rsidRDefault="00674E10" w:rsidP="00674E10">
            <w:pPr>
              <w:ind w:left="145" w:hanging="145"/>
              <w:jc w:val="center"/>
              <w:rPr>
                <w:rFonts w:ascii="GHEA Grapalat" w:hAnsi="GHEA Grapalat"/>
                <w:sz w:val="18"/>
                <w:szCs w:val="18"/>
                <w:lang w:val="hy-AM"/>
              </w:rPr>
            </w:pPr>
          </w:p>
          <w:p w14:paraId="1B303775" w14:textId="76B3B506" w:rsidR="00674E10" w:rsidRPr="00E40AC8" w:rsidRDefault="00674E10" w:rsidP="00674E10">
            <w:pPr>
              <w:widowControl w:val="0"/>
              <w:spacing w:after="120"/>
              <w:jc w:val="center"/>
              <w:rPr>
                <w:rFonts w:ascii="GHEA Grapalat" w:hAnsi="GHEA Grapalat"/>
                <w:sz w:val="20"/>
              </w:rPr>
            </w:pPr>
            <w:r>
              <w:rPr>
                <w:rFonts w:ascii="GHEA Grapalat" w:hAnsi="GHEA Grapalat"/>
                <w:sz w:val="18"/>
                <w:szCs w:val="18"/>
                <w:lang w:val="hy-AM"/>
              </w:rPr>
              <w:t>71351540/</w:t>
            </w:r>
            <w:r>
              <w:rPr>
                <w:rFonts w:ascii="GHEA Grapalat" w:hAnsi="GHEA Grapalat"/>
                <w:sz w:val="18"/>
                <w:szCs w:val="18"/>
              </w:rPr>
              <w:t>295</w:t>
            </w:r>
          </w:p>
        </w:tc>
        <w:tc>
          <w:tcPr>
            <w:tcW w:w="4787" w:type="dxa"/>
            <w:vMerge w:val="restart"/>
            <w:tcBorders>
              <w:top w:val="single" w:sz="4" w:space="0" w:color="auto"/>
              <w:left w:val="single" w:sz="4" w:space="0" w:color="auto"/>
              <w:right w:val="single" w:sz="4" w:space="0" w:color="auto"/>
            </w:tcBorders>
            <w:vAlign w:val="center"/>
          </w:tcPr>
          <w:p w14:paraId="17FF17A0"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Техническое описание</w:t>
            </w:r>
          </w:p>
          <w:p w14:paraId="303A1304"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Общих требований к обслуживанию:</w:t>
            </w:r>
          </w:p>
          <w:p w14:paraId="3EF85BA4"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xml:space="preserve">1. Технический надзор осуществляется на основании проектно-сметной документации, предоставленной Заказчиком, и обеспечивает </w:t>
            </w:r>
            <w:r w:rsidRPr="00674E10">
              <w:rPr>
                <w:rFonts w:ascii="GHEA Grapalat" w:hAnsi="GHEA Grapalat"/>
                <w:iCs/>
                <w:sz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8E07E97"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76542CB"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3. Основными обязанностями исполнителя технического надзора  являются:</w:t>
            </w:r>
          </w:p>
          <w:p w14:paraId="42C03AB7"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периодически фотографировать состояние объекта строительства от начала до конца строительства;</w:t>
            </w:r>
          </w:p>
          <w:p w14:paraId="63995792"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обеспечить соответствие  выполняемых  работ  условиям контрактного соглашения, строительным нормам и правилам,</w:t>
            </w:r>
          </w:p>
          <w:p w14:paraId="0CC154C2"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FDD4C59"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проверять и утверждать рабочие и исполнительные документы, подготовленные Подрядчиком,</w:t>
            </w:r>
          </w:p>
          <w:p w14:paraId="17C6E32D"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w:t>
            </w:r>
            <w:r w:rsidRPr="00674E10">
              <w:rPr>
                <w:rFonts w:ascii="GHEA Grapalat" w:hAnsi="GHEA Grapalat"/>
                <w:iCs/>
                <w:sz w:val="20"/>
                <w:lang w:val="hy-AM"/>
              </w:rPr>
              <w:lastRenderedPageBreak/>
              <w:t>соответствуют необходимым условиям;</w:t>
            </w:r>
          </w:p>
          <w:p w14:paraId="4405FE1A"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4F21399"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5E69A7D"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AC1994F"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02334C1"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1ABADC6"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23660B8"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проводить измерения объемов работ и участвовать в составлении и утверждении исполнительных документов,</w:t>
            </w:r>
          </w:p>
          <w:p w14:paraId="3B2939E0"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79E27B5"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измерить работы, которые должны быть выполнены по указанию Заказчика.</w:t>
            </w:r>
          </w:p>
          <w:p w14:paraId="496622B8" w14:textId="77777777" w:rsidR="00674E10" w:rsidRPr="00674E10" w:rsidRDefault="00674E10" w:rsidP="00674E10">
            <w:pPr>
              <w:widowControl w:val="0"/>
              <w:spacing w:after="120"/>
              <w:jc w:val="center"/>
              <w:rPr>
                <w:rFonts w:ascii="GHEA Grapalat" w:hAnsi="GHEA Grapalat"/>
                <w:iCs/>
                <w:sz w:val="20"/>
              </w:rPr>
            </w:pPr>
            <w:r w:rsidRPr="00674E10">
              <w:rPr>
                <w:rFonts w:ascii="GHEA Grapalat" w:hAnsi="GHEA Grapalat"/>
                <w:iCs/>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E4ED01F" w14:textId="77777777" w:rsidR="00674E10" w:rsidRPr="00674E10" w:rsidRDefault="00674E10" w:rsidP="00674E10">
            <w:pPr>
              <w:widowControl w:val="0"/>
              <w:spacing w:after="120"/>
              <w:jc w:val="center"/>
              <w:rPr>
                <w:rFonts w:ascii="GHEA Grapalat" w:hAnsi="GHEA Grapalat"/>
                <w:iCs/>
                <w:sz w:val="20"/>
              </w:rPr>
            </w:pPr>
          </w:p>
          <w:p w14:paraId="609328F3" w14:textId="77777777" w:rsidR="00674E10" w:rsidRPr="00674E10" w:rsidRDefault="00674E10" w:rsidP="00674E10">
            <w:pPr>
              <w:widowControl w:val="0"/>
              <w:spacing w:after="120"/>
              <w:jc w:val="center"/>
              <w:rPr>
                <w:rFonts w:ascii="GHEA Grapalat" w:hAnsi="GHEA Grapalat"/>
                <w:b/>
                <w:bCs/>
                <w:sz w:val="20"/>
                <w:lang w:val="hy-AM"/>
              </w:rPr>
            </w:pPr>
            <w:r w:rsidRPr="00674E10">
              <w:rPr>
                <w:rFonts w:ascii="GHEA Grapalat" w:hAnsi="GHEA Grapalat"/>
                <w:b/>
                <w:bCs/>
                <w:sz w:val="20"/>
                <w:lang w:val="hy-AM"/>
              </w:rPr>
              <w:t xml:space="preserve">Участник должен иметь лицензию минимум </w:t>
            </w:r>
            <w:r w:rsidRPr="00674E10">
              <w:rPr>
                <w:rFonts w:ascii="GHEA Grapalat" w:hAnsi="GHEA Grapalat"/>
                <w:b/>
                <w:bCs/>
                <w:sz w:val="20"/>
              </w:rPr>
              <w:t>3</w:t>
            </w:r>
            <w:r w:rsidRPr="00674E10">
              <w:rPr>
                <w:rFonts w:ascii="GHEA Grapalat" w:hAnsi="GHEA Grapalat"/>
                <w:b/>
                <w:bCs/>
                <w:sz w:val="20"/>
                <w:lang w:val="hy-AM"/>
              </w:rPr>
              <w:t>-й класс на осуществление технического контроля качества строительства по следующим направлениям</w:t>
            </w:r>
          </w:p>
          <w:p w14:paraId="0896DD81" w14:textId="77777777" w:rsidR="00674E10" w:rsidRPr="00674E10" w:rsidRDefault="00674E10" w:rsidP="00674E10">
            <w:pPr>
              <w:widowControl w:val="0"/>
              <w:spacing w:after="120"/>
              <w:jc w:val="center"/>
              <w:rPr>
                <w:rFonts w:ascii="GHEA Grapalat" w:hAnsi="GHEA Grapalat"/>
                <w:b/>
                <w:bCs/>
                <w:sz w:val="20"/>
                <w:lang w:val="hy-AM"/>
              </w:rPr>
            </w:pPr>
            <w:r w:rsidRPr="00674E10">
              <w:rPr>
                <w:rFonts w:ascii="GHEA Grapalat" w:hAnsi="GHEA Grapalat"/>
                <w:b/>
                <w:bCs/>
                <w:sz w:val="20"/>
                <w:lang w:val="hy-AM"/>
              </w:rPr>
              <w:t>-Жилые, общественные и производственные сооружения,</w:t>
            </w:r>
          </w:p>
          <w:p w14:paraId="1EBC4E92" w14:textId="77777777" w:rsidR="00674E10" w:rsidRPr="00674E10" w:rsidRDefault="00674E10" w:rsidP="00674E10">
            <w:pPr>
              <w:widowControl w:val="0"/>
              <w:spacing w:after="120"/>
              <w:jc w:val="center"/>
              <w:rPr>
                <w:rFonts w:ascii="GHEA Grapalat" w:hAnsi="GHEA Grapalat"/>
                <w:b/>
                <w:iCs/>
                <w:sz w:val="20"/>
              </w:rPr>
            </w:pPr>
          </w:p>
          <w:p w14:paraId="391EED10" w14:textId="77777777" w:rsidR="00674E10" w:rsidRPr="00674E10" w:rsidRDefault="00674E10" w:rsidP="00674E10">
            <w:pPr>
              <w:widowControl w:val="0"/>
              <w:spacing w:after="120"/>
              <w:jc w:val="center"/>
              <w:rPr>
                <w:rFonts w:ascii="GHEA Grapalat" w:hAnsi="GHEA Grapalat"/>
                <w:b/>
                <w:iCs/>
                <w:sz w:val="20"/>
              </w:rPr>
            </w:pPr>
          </w:p>
          <w:p w14:paraId="7279573A" w14:textId="77777777" w:rsidR="00674E10" w:rsidRPr="00674E10" w:rsidRDefault="00674E10" w:rsidP="00674E10">
            <w:pPr>
              <w:widowControl w:val="0"/>
              <w:spacing w:after="120"/>
              <w:jc w:val="center"/>
              <w:rPr>
                <w:rFonts w:ascii="GHEA Grapalat" w:hAnsi="GHEA Grapalat"/>
                <w:b/>
                <w:iCs/>
                <w:sz w:val="20"/>
              </w:rPr>
            </w:pPr>
            <w:r w:rsidRPr="00674E10">
              <w:rPr>
                <w:rFonts w:ascii="GHEA Grapalat" w:hAnsi="GHEA Grapalat"/>
                <w:b/>
                <w:iCs/>
                <w:sz w:val="20"/>
                <w:lang w:val="hy-AM"/>
              </w:rPr>
              <w:lastRenderedPageBreak/>
              <w:t>Требования к отчетности:</w:t>
            </w:r>
          </w:p>
          <w:p w14:paraId="341432CC"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5ED9727"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6CC5AE2" w14:textId="77777777" w:rsidR="00674E10" w:rsidRPr="00674E10" w:rsidRDefault="00674E10" w:rsidP="00674E10">
            <w:pPr>
              <w:widowControl w:val="0"/>
              <w:spacing w:after="120"/>
              <w:jc w:val="center"/>
              <w:rPr>
                <w:rFonts w:ascii="GHEA Grapalat" w:hAnsi="GHEA Grapalat"/>
                <w:iCs/>
                <w:sz w:val="20"/>
                <w:lang w:val="hy-AM"/>
              </w:rPr>
            </w:pPr>
            <w:r w:rsidRPr="00674E10">
              <w:rPr>
                <w:rFonts w:ascii="GHEA Grapalat" w:hAnsi="GHEA Grapalat"/>
                <w:iCs/>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3CC41D9" w14:textId="68C74DEA" w:rsidR="00674E10" w:rsidRPr="00BD275A" w:rsidRDefault="00674E10" w:rsidP="00674E10">
            <w:pPr>
              <w:widowControl w:val="0"/>
              <w:spacing w:after="120"/>
              <w:jc w:val="center"/>
              <w:rPr>
                <w:rFonts w:ascii="GHEA Grapalat" w:hAnsi="GHEA Grapalat"/>
                <w:sz w:val="20"/>
              </w:rPr>
            </w:pPr>
            <w:r w:rsidRPr="00674E10">
              <w:rPr>
                <w:rFonts w:ascii="GHEA Grapalat" w:hAnsi="GHEA Grapalat"/>
                <w:iCs/>
                <w:sz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8" w:type="dxa"/>
            <w:tcBorders>
              <w:top w:val="single" w:sz="4" w:space="0" w:color="auto"/>
              <w:left w:val="single" w:sz="4" w:space="0" w:color="auto"/>
              <w:bottom w:val="single" w:sz="4" w:space="0" w:color="auto"/>
              <w:right w:val="single" w:sz="4" w:space="0" w:color="auto"/>
            </w:tcBorders>
            <w:vAlign w:val="center"/>
          </w:tcPr>
          <w:p w14:paraId="6E06DA1A" w14:textId="424D8A3D" w:rsidR="00674E10" w:rsidRPr="00E40AC8" w:rsidRDefault="00674E10" w:rsidP="00674E10">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17EA0119" w14:textId="77777777" w:rsidR="00674E10" w:rsidRPr="00E40AC8" w:rsidRDefault="00674E10" w:rsidP="00674E1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738D40F" w14:textId="33BD18BB"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2A2BEADD" w14:textId="1AE89D03" w:rsidR="00674E10" w:rsidRPr="00E40AC8" w:rsidRDefault="00674E10" w:rsidP="00674E10">
            <w:pPr>
              <w:widowControl w:val="0"/>
              <w:spacing w:after="120"/>
              <w:jc w:val="center"/>
              <w:rPr>
                <w:rFonts w:ascii="GHEA Grapalat" w:hAnsi="GHEA Grapalat"/>
                <w:sz w:val="20"/>
              </w:rPr>
            </w:pPr>
            <w:r>
              <w:rPr>
                <w:rFonts w:ascii="GHEA Grapalat" w:hAnsi="GHEA Grapalat"/>
                <w:sz w:val="14"/>
                <w:szCs w:val="14"/>
                <w:lang w:val="hy-AM"/>
              </w:rPr>
              <w:t>Административный район Канакер-Зейтун,  территори</w:t>
            </w:r>
            <w:r>
              <w:rPr>
                <w:rFonts w:ascii="GHEA Grapalat" w:hAnsi="GHEA Grapalat"/>
                <w:iCs/>
                <w:sz w:val="16"/>
                <w:szCs w:val="18"/>
                <w:lang w:val="hy-AM"/>
              </w:rPr>
              <w:t>я</w:t>
            </w:r>
            <w:r>
              <w:rPr>
                <w:rFonts w:ascii="GHEA Grapalat" w:hAnsi="GHEA Grapalat"/>
                <w:sz w:val="14"/>
                <w:szCs w:val="14"/>
                <w:lang w:val="hy-AM"/>
              </w:rPr>
              <w:t xml:space="preserve"> прилегающей  перед зданием по адресу Рубинянц 17/2</w:t>
            </w:r>
          </w:p>
        </w:tc>
        <w:tc>
          <w:tcPr>
            <w:tcW w:w="1871" w:type="dxa"/>
            <w:tcBorders>
              <w:top w:val="single" w:sz="4" w:space="0" w:color="auto"/>
              <w:left w:val="single" w:sz="4" w:space="0" w:color="auto"/>
              <w:bottom w:val="single" w:sz="4" w:space="0" w:color="auto"/>
              <w:right w:val="single" w:sz="4" w:space="0" w:color="auto"/>
            </w:tcBorders>
            <w:vAlign w:val="center"/>
          </w:tcPr>
          <w:p w14:paraId="71DDE897" w14:textId="005E1A85" w:rsidR="00674E10" w:rsidRPr="00E40AC8" w:rsidRDefault="00674E10" w:rsidP="00674E10">
            <w:pPr>
              <w:widowControl w:val="0"/>
              <w:spacing w:after="120"/>
              <w:jc w:val="center"/>
              <w:rPr>
                <w:rFonts w:ascii="GHEA Grapalat" w:hAnsi="GHEA Grapalat"/>
                <w:sz w:val="20"/>
              </w:rPr>
            </w:pPr>
            <w:r w:rsidRPr="00674E10">
              <w:rPr>
                <w:rFonts w:ascii="GHEA Grapalat" w:hAnsi="GHEA Grapalat"/>
                <w:sz w:val="20"/>
                <w:lang w:val="hy-AM"/>
              </w:rPr>
              <w:t xml:space="preserve">Контракт вступает в силу со дня ратификации контракта на закупку строительных </w:t>
            </w:r>
            <w:r w:rsidRPr="00674E10">
              <w:rPr>
                <w:rFonts w:ascii="GHEA Grapalat" w:hAnsi="GHEA Grapalat"/>
                <w:sz w:val="20"/>
                <w:lang w:val="hy-AM"/>
              </w:rPr>
              <w:lastRenderedPageBreak/>
              <w:t>работ и действует параллельно со строительными работами.</w:t>
            </w:r>
          </w:p>
        </w:tc>
      </w:tr>
      <w:tr w:rsidR="00674E10" w:rsidRPr="00E40AC8" w14:paraId="2FE0F923" w14:textId="77777777" w:rsidTr="006F4B87">
        <w:trPr>
          <w:trHeight w:val="7615"/>
          <w:jc w:val="center"/>
        </w:trPr>
        <w:tc>
          <w:tcPr>
            <w:tcW w:w="1881" w:type="dxa"/>
            <w:tcBorders>
              <w:top w:val="single" w:sz="4" w:space="0" w:color="auto"/>
              <w:left w:val="single" w:sz="4" w:space="0" w:color="auto"/>
              <w:bottom w:val="single" w:sz="4" w:space="0" w:color="auto"/>
              <w:right w:val="single" w:sz="4" w:space="0" w:color="auto"/>
            </w:tcBorders>
            <w:vAlign w:val="center"/>
          </w:tcPr>
          <w:p w14:paraId="2F2BFEDF" w14:textId="1F8ACEC8" w:rsidR="00674E10" w:rsidRPr="00E40AC8" w:rsidRDefault="00674E10" w:rsidP="00674E10">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45DD8BFA" w14:textId="6734B158" w:rsidR="00674E10" w:rsidRPr="00E40AC8" w:rsidRDefault="00674E10" w:rsidP="00674E10">
            <w:pPr>
              <w:widowControl w:val="0"/>
              <w:spacing w:after="120"/>
              <w:jc w:val="center"/>
              <w:rPr>
                <w:rFonts w:ascii="GHEA Grapalat" w:hAnsi="GHEA Grapalat"/>
                <w:sz w:val="20"/>
              </w:rPr>
            </w:pPr>
            <w:r>
              <w:rPr>
                <w:rFonts w:ascii="GHEA Grapalat" w:hAnsi="GHEA Grapalat"/>
                <w:sz w:val="18"/>
                <w:szCs w:val="18"/>
                <w:lang w:val="hy-AM"/>
              </w:rPr>
              <w:t>71351540/</w:t>
            </w:r>
            <w:r>
              <w:rPr>
                <w:rFonts w:ascii="GHEA Grapalat" w:hAnsi="GHEA Grapalat"/>
                <w:sz w:val="18"/>
                <w:szCs w:val="18"/>
              </w:rPr>
              <w:t>296</w:t>
            </w:r>
          </w:p>
        </w:tc>
        <w:tc>
          <w:tcPr>
            <w:tcW w:w="4787" w:type="dxa"/>
            <w:vMerge/>
            <w:tcBorders>
              <w:left w:val="single" w:sz="4" w:space="0" w:color="auto"/>
              <w:right w:val="single" w:sz="4" w:space="0" w:color="auto"/>
            </w:tcBorders>
            <w:vAlign w:val="center"/>
          </w:tcPr>
          <w:p w14:paraId="5F4FBCED" w14:textId="77777777" w:rsidR="00674E10" w:rsidRPr="00BD275A" w:rsidRDefault="00674E10" w:rsidP="00674E10">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110FB867" w14:textId="4C48DBBD" w:rsidR="00674E10" w:rsidRPr="00E40AC8" w:rsidRDefault="00674E10" w:rsidP="00674E10">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2321F4E7" w14:textId="77777777" w:rsidR="00674E10" w:rsidRPr="00E40AC8" w:rsidRDefault="00674E10" w:rsidP="00674E1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8BCFF35" w14:textId="2222C89D"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3597846C" w14:textId="68DC32DC" w:rsidR="00674E10" w:rsidRPr="00E40AC8" w:rsidRDefault="00674E10" w:rsidP="00674E10">
            <w:pPr>
              <w:widowControl w:val="0"/>
              <w:spacing w:after="120"/>
              <w:jc w:val="center"/>
              <w:rPr>
                <w:rFonts w:ascii="GHEA Grapalat" w:hAnsi="GHEA Grapalat"/>
                <w:sz w:val="20"/>
              </w:rPr>
            </w:pPr>
            <w:r>
              <w:rPr>
                <w:rFonts w:ascii="GHEA Grapalat" w:hAnsi="GHEA Grapalat"/>
                <w:sz w:val="14"/>
                <w:szCs w:val="14"/>
                <w:lang w:val="hy-AM"/>
              </w:rPr>
              <w:t>Административный район  Канакер-Зейтун,  территория   прилегающей к задней части здания по адресу Лепсиус 41</w:t>
            </w:r>
          </w:p>
        </w:tc>
        <w:tc>
          <w:tcPr>
            <w:tcW w:w="1871" w:type="dxa"/>
            <w:tcBorders>
              <w:top w:val="single" w:sz="4" w:space="0" w:color="auto"/>
              <w:left w:val="single" w:sz="4" w:space="0" w:color="auto"/>
              <w:bottom w:val="single" w:sz="4" w:space="0" w:color="auto"/>
              <w:right w:val="single" w:sz="4" w:space="0" w:color="auto"/>
            </w:tcBorders>
            <w:vAlign w:val="center"/>
          </w:tcPr>
          <w:p w14:paraId="10BFF9DB" w14:textId="6D0A735B" w:rsidR="00674E10" w:rsidRPr="00E40AC8" w:rsidRDefault="00674E10" w:rsidP="00674E10">
            <w:pPr>
              <w:widowControl w:val="0"/>
              <w:spacing w:after="120"/>
              <w:jc w:val="center"/>
              <w:rPr>
                <w:rFonts w:ascii="GHEA Grapalat" w:hAnsi="GHEA Grapalat"/>
                <w:sz w:val="20"/>
              </w:rPr>
            </w:pPr>
            <w:r w:rsidRPr="00674E10">
              <w:rPr>
                <w:rFonts w:ascii="GHEA Grapalat" w:hAnsi="GHEA Grapalat"/>
                <w:sz w:val="20"/>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74E10" w:rsidRPr="00E40AC8" w14:paraId="6041D197" w14:textId="77777777" w:rsidTr="006F4B87">
        <w:trPr>
          <w:trHeight w:val="4402"/>
          <w:jc w:val="center"/>
        </w:trPr>
        <w:tc>
          <w:tcPr>
            <w:tcW w:w="1881" w:type="dxa"/>
            <w:tcBorders>
              <w:top w:val="single" w:sz="4" w:space="0" w:color="auto"/>
              <w:left w:val="single" w:sz="4" w:space="0" w:color="auto"/>
              <w:bottom w:val="single" w:sz="4" w:space="0" w:color="auto"/>
              <w:right w:val="single" w:sz="4" w:space="0" w:color="auto"/>
            </w:tcBorders>
            <w:vAlign w:val="center"/>
          </w:tcPr>
          <w:p w14:paraId="259A2ADE" w14:textId="169D9B01" w:rsidR="00674E10" w:rsidRPr="00E40AC8" w:rsidRDefault="00674E10" w:rsidP="00674E10">
            <w:pPr>
              <w:widowControl w:val="0"/>
              <w:spacing w:after="120"/>
              <w:jc w:val="center"/>
              <w:rPr>
                <w:rFonts w:ascii="GHEA Grapalat" w:hAnsi="GHEA Grapalat"/>
                <w:sz w:val="20"/>
              </w:rPr>
            </w:pPr>
            <w:r>
              <w:rPr>
                <w:rFonts w:ascii="GHEA Grapalat" w:hAnsi="GHEA Grapalat"/>
                <w:sz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14:paraId="266B607D" w14:textId="6B847B12" w:rsidR="00674E10" w:rsidRPr="00E40AC8" w:rsidRDefault="00674E10" w:rsidP="00674E10">
            <w:pPr>
              <w:widowControl w:val="0"/>
              <w:spacing w:after="120"/>
              <w:jc w:val="center"/>
              <w:rPr>
                <w:rFonts w:ascii="GHEA Grapalat" w:hAnsi="GHEA Grapalat"/>
                <w:sz w:val="20"/>
              </w:rPr>
            </w:pPr>
            <w:r>
              <w:rPr>
                <w:rFonts w:ascii="GHEA Grapalat" w:hAnsi="GHEA Grapalat"/>
                <w:sz w:val="18"/>
                <w:szCs w:val="18"/>
                <w:lang w:val="hy-AM"/>
              </w:rPr>
              <w:t>71351540/</w:t>
            </w:r>
            <w:r>
              <w:rPr>
                <w:rFonts w:ascii="GHEA Grapalat" w:hAnsi="GHEA Grapalat"/>
                <w:sz w:val="18"/>
                <w:szCs w:val="18"/>
              </w:rPr>
              <w:t>297</w:t>
            </w:r>
          </w:p>
        </w:tc>
        <w:tc>
          <w:tcPr>
            <w:tcW w:w="4787" w:type="dxa"/>
            <w:vMerge/>
            <w:tcBorders>
              <w:left w:val="single" w:sz="4" w:space="0" w:color="auto"/>
              <w:right w:val="single" w:sz="4" w:space="0" w:color="auto"/>
            </w:tcBorders>
            <w:vAlign w:val="center"/>
          </w:tcPr>
          <w:p w14:paraId="00616D16" w14:textId="77777777" w:rsidR="00674E10" w:rsidRPr="00BD275A" w:rsidRDefault="00674E10" w:rsidP="00674E10">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34A29805" w14:textId="3D26B9AC" w:rsidR="00674E10" w:rsidRPr="00E40AC8" w:rsidRDefault="00674E10" w:rsidP="00674E10">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5CAEC60B" w14:textId="77777777" w:rsidR="00674E10" w:rsidRPr="00E40AC8" w:rsidRDefault="00674E10" w:rsidP="00674E1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7F06E23" w14:textId="11ADE2F7"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1DBDFBE6" w14:textId="629819A8" w:rsidR="00674E10" w:rsidRPr="00E40AC8" w:rsidRDefault="00674E10" w:rsidP="00674E10">
            <w:pPr>
              <w:widowControl w:val="0"/>
              <w:spacing w:after="120"/>
              <w:jc w:val="center"/>
              <w:rPr>
                <w:rFonts w:ascii="GHEA Grapalat" w:hAnsi="GHEA Grapalat"/>
                <w:sz w:val="20"/>
              </w:rPr>
            </w:pPr>
            <w:r>
              <w:rPr>
                <w:rFonts w:ascii="GHEA Grapalat" w:hAnsi="GHEA Grapalat"/>
                <w:sz w:val="14"/>
                <w:szCs w:val="14"/>
                <w:lang w:val="hy-AM"/>
              </w:rPr>
              <w:t>Административный район  Канакер-Зейтун,   территори</w:t>
            </w:r>
            <w:r>
              <w:rPr>
                <w:rFonts w:ascii="GHEA Grapalat" w:hAnsi="GHEA Grapalat" w:cs="TimesArmenianPSMT"/>
                <w:iCs/>
                <w:sz w:val="16"/>
                <w:szCs w:val="16"/>
                <w:lang w:val="hy-AM"/>
              </w:rPr>
              <w:t>я</w:t>
            </w:r>
            <w:r>
              <w:rPr>
                <w:rFonts w:ascii="GHEA Grapalat" w:hAnsi="GHEA Grapalat"/>
                <w:sz w:val="14"/>
                <w:szCs w:val="14"/>
                <w:lang w:val="hy-AM"/>
              </w:rPr>
              <w:t xml:space="preserve"> прилегающей к зданию            Д. Анхагт 18</w:t>
            </w:r>
          </w:p>
        </w:tc>
        <w:tc>
          <w:tcPr>
            <w:tcW w:w="1871" w:type="dxa"/>
            <w:tcBorders>
              <w:top w:val="single" w:sz="4" w:space="0" w:color="auto"/>
              <w:left w:val="single" w:sz="4" w:space="0" w:color="auto"/>
              <w:bottom w:val="single" w:sz="4" w:space="0" w:color="auto"/>
              <w:right w:val="single" w:sz="4" w:space="0" w:color="auto"/>
            </w:tcBorders>
            <w:vAlign w:val="center"/>
          </w:tcPr>
          <w:p w14:paraId="1C756F76" w14:textId="7B9B38B5" w:rsidR="00674E10" w:rsidRPr="00E40AC8" w:rsidRDefault="00674E10" w:rsidP="00674E10">
            <w:pPr>
              <w:widowControl w:val="0"/>
              <w:spacing w:after="120"/>
              <w:jc w:val="center"/>
              <w:rPr>
                <w:rFonts w:ascii="GHEA Grapalat" w:hAnsi="GHEA Grapalat"/>
                <w:sz w:val="20"/>
              </w:rPr>
            </w:pPr>
            <w:r w:rsidRPr="00674E10">
              <w:rPr>
                <w:rFonts w:ascii="GHEA Grapalat" w:hAnsi="GHEA Grapalat"/>
                <w:sz w:val="20"/>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74E10" w:rsidRPr="00E40AC8" w14:paraId="3E8D464F" w14:textId="77777777" w:rsidTr="006F4B8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6F58F75F" w14:textId="3750204C" w:rsidR="00674E10" w:rsidRPr="00E40AC8" w:rsidRDefault="00674E10" w:rsidP="00674E10">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14:paraId="4316EE6C" w14:textId="54725647" w:rsidR="00674E10" w:rsidRPr="00E40AC8" w:rsidRDefault="00674E10" w:rsidP="00674E10">
            <w:pPr>
              <w:widowControl w:val="0"/>
              <w:spacing w:after="120"/>
              <w:jc w:val="center"/>
              <w:rPr>
                <w:rFonts w:ascii="GHEA Grapalat" w:hAnsi="GHEA Grapalat"/>
                <w:sz w:val="20"/>
              </w:rPr>
            </w:pPr>
            <w:r>
              <w:rPr>
                <w:rFonts w:ascii="GHEA Grapalat" w:hAnsi="GHEA Grapalat"/>
                <w:sz w:val="18"/>
                <w:szCs w:val="18"/>
                <w:lang w:val="hy-AM"/>
              </w:rPr>
              <w:t>71351540/</w:t>
            </w:r>
            <w:r>
              <w:rPr>
                <w:rFonts w:ascii="GHEA Grapalat" w:hAnsi="GHEA Grapalat"/>
                <w:sz w:val="18"/>
                <w:szCs w:val="18"/>
              </w:rPr>
              <w:t>298</w:t>
            </w:r>
          </w:p>
        </w:tc>
        <w:tc>
          <w:tcPr>
            <w:tcW w:w="4787" w:type="dxa"/>
            <w:vMerge/>
            <w:tcBorders>
              <w:left w:val="single" w:sz="4" w:space="0" w:color="auto"/>
              <w:right w:val="single" w:sz="4" w:space="0" w:color="auto"/>
            </w:tcBorders>
            <w:vAlign w:val="center"/>
          </w:tcPr>
          <w:p w14:paraId="61C58943" w14:textId="77777777" w:rsidR="00674E10" w:rsidRPr="00BD275A" w:rsidRDefault="00674E10" w:rsidP="00674E10">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22FBBFC" w14:textId="17038E9F" w:rsidR="00674E10" w:rsidRPr="00E40AC8" w:rsidRDefault="00674E10" w:rsidP="00674E10">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2C4B9AEC" w14:textId="77777777" w:rsidR="00674E10" w:rsidRPr="00E40AC8" w:rsidRDefault="00674E10" w:rsidP="00674E1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B832A9F" w14:textId="7E832A32"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2206FC44" w14:textId="001D25EA" w:rsidR="00674E10" w:rsidRPr="00E40AC8" w:rsidRDefault="00674E10" w:rsidP="00674E10">
            <w:pPr>
              <w:widowControl w:val="0"/>
              <w:spacing w:after="120"/>
              <w:jc w:val="center"/>
              <w:rPr>
                <w:rFonts w:ascii="GHEA Grapalat" w:hAnsi="GHEA Grapalat"/>
                <w:sz w:val="20"/>
              </w:rPr>
            </w:pPr>
            <w:r>
              <w:rPr>
                <w:rFonts w:ascii="GHEA Grapalat" w:hAnsi="GHEA Grapalat"/>
                <w:sz w:val="14"/>
                <w:szCs w:val="14"/>
                <w:lang w:val="hy-AM"/>
              </w:rPr>
              <w:t>Административный район  Канакер-Зейтун,   территори</w:t>
            </w:r>
            <w:r>
              <w:rPr>
                <w:rFonts w:ascii="GHEA Grapalat" w:hAnsi="GHEA Grapalat" w:cs="TimesArmenianPSMT"/>
                <w:iCs/>
                <w:sz w:val="16"/>
                <w:szCs w:val="16"/>
                <w:lang w:val="hy-AM"/>
              </w:rPr>
              <w:t>я</w:t>
            </w:r>
            <w:r>
              <w:rPr>
                <w:rFonts w:ascii="GHEA Grapalat" w:hAnsi="GHEA Grapalat"/>
                <w:sz w:val="14"/>
                <w:szCs w:val="14"/>
                <w:lang w:val="hy-AM"/>
              </w:rPr>
              <w:t xml:space="preserve">   прилегающей к задней части здания по адресу      Ян Райнис, 11а</w:t>
            </w:r>
          </w:p>
        </w:tc>
        <w:tc>
          <w:tcPr>
            <w:tcW w:w="1871" w:type="dxa"/>
            <w:tcBorders>
              <w:top w:val="single" w:sz="4" w:space="0" w:color="auto"/>
              <w:left w:val="single" w:sz="4" w:space="0" w:color="auto"/>
              <w:bottom w:val="single" w:sz="4" w:space="0" w:color="auto"/>
              <w:right w:val="single" w:sz="4" w:space="0" w:color="auto"/>
            </w:tcBorders>
            <w:vAlign w:val="center"/>
          </w:tcPr>
          <w:p w14:paraId="010882C4" w14:textId="79443EEE" w:rsidR="00674E10" w:rsidRPr="00E40AC8" w:rsidRDefault="00674E10" w:rsidP="00674E10">
            <w:pPr>
              <w:widowControl w:val="0"/>
              <w:spacing w:after="120"/>
              <w:jc w:val="center"/>
              <w:rPr>
                <w:rFonts w:ascii="GHEA Grapalat" w:hAnsi="GHEA Grapalat"/>
                <w:sz w:val="20"/>
              </w:rPr>
            </w:pPr>
            <w:r w:rsidRPr="00674E10">
              <w:rPr>
                <w:rFonts w:ascii="GHEA Grapalat" w:hAnsi="GHEA Grapalat"/>
                <w:sz w:val="20"/>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74E10" w:rsidRPr="00E40AC8" w14:paraId="241E16BA" w14:textId="77777777" w:rsidTr="006F4B87">
        <w:trPr>
          <w:trHeight w:val="6652"/>
          <w:jc w:val="center"/>
        </w:trPr>
        <w:tc>
          <w:tcPr>
            <w:tcW w:w="1881" w:type="dxa"/>
            <w:tcBorders>
              <w:top w:val="single" w:sz="4" w:space="0" w:color="auto"/>
              <w:left w:val="single" w:sz="4" w:space="0" w:color="auto"/>
              <w:bottom w:val="single" w:sz="4" w:space="0" w:color="auto"/>
              <w:right w:val="single" w:sz="4" w:space="0" w:color="auto"/>
            </w:tcBorders>
            <w:vAlign w:val="center"/>
          </w:tcPr>
          <w:p w14:paraId="494F8549" w14:textId="17F3E086" w:rsidR="00674E10" w:rsidRPr="00E40AC8" w:rsidRDefault="00674E10" w:rsidP="00674E10">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14:paraId="0AB92361" w14:textId="4164BBA2" w:rsidR="00674E10" w:rsidRPr="00E40AC8" w:rsidRDefault="00674E10" w:rsidP="00674E10">
            <w:pPr>
              <w:widowControl w:val="0"/>
              <w:spacing w:after="120"/>
              <w:jc w:val="center"/>
              <w:rPr>
                <w:rFonts w:ascii="GHEA Grapalat" w:hAnsi="GHEA Grapalat"/>
                <w:sz w:val="20"/>
              </w:rPr>
            </w:pPr>
            <w:r>
              <w:rPr>
                <w:rFonts w:ascii="GHEA Grapalat" w:hAnsi="GHEA Grapalat"/>
                <w:sz w:val="18"/>
                <w:szCs w:val="18"/>
                <w:lang w:val="hy-AM"/>
              </w:rPr>
              <w:t>71351540/</w:t>
            </w:r>
            <w:r>
              <w:rPr>
                <w:rFonts w:ascii="GHEA Grapalat" w:hAnsi="GHEA Grapalat"/>
                <w:sz w:val="18"/>
                <w:szCs w:val="18"/>
              </w:rPr>
              <w:t>299</w:t>
            </w:r>
          </w:p>
        </w:tc>
        <w:tc>
          <w:tcPr>
            <w:tcW w:w="4787" w:type="dxa"/>
            <w:vMerge/>
            <w:tcBorders>
              <w:left w:val="single" w:sz="4" w:space="0" w:color="auto"/>
              <w:bottom w:val="single" w:sz="4" w:space="0" w:color="auto"/>
              <w:right w:val="single" w:sz="4" w:space="0" w:color="auto"/>
            </w:tcBorders>
            <w:vAlign w:val="center"/>
          </w:tcPr>
          <w:p w14:paraId="7B8EFC41" w14:textId="77777777" w:rsidR="00674E10" w:rsidRPr="00BD275A" w:rsidRDefault="00674E10" w:rsidP="00674E10">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37703669" w14:textId="2FE7EBAF" w:rsidR="00674E10" w:rsidRPr="00E40AC8" w:rsidRDefault="00674E10" w:rsidP="00674E10">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66E42A17" w14:textId="77777777" w:rsidR="00674E10" w:rsidRPr="00E40AC8" w:rsidRDefault="00674E10" w:rsidP="00674E1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A2FAD4A" w14:textId="6F4968D2" w:rsidR="00674E10" w:rsidRPr="00E40AC8" w:rsidRDefault="00674E10" w:rsidP="00674E10">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7217D02A" w14:textId="79443A5A" w:rsidR="00674E10" w:rsidRPr="00E40AC8" w:rsidRDefault="00674E10" w:rsidP="00674E10">
            <w:pPr>
              <w:widowControl w:val="0"/>
              <w:spacing w:after="120"/>
              <w:jc w:val="center"/>
              <w:rPr>
                <w:rFonts w:ascii="GHEA Grapalat" w:hAnsi="GHEA Grapalat"/>
                <w:sz w:val="20"/>
              </w:rPr>
            </w:pPr>
            <w:r>
              <w:rPr>
                <w:rFonts w:ascii="GHEA Grapalat" w:hAnsi="GHEA Grapalat"/>
                <w:sz w:val="14"/>
                <w:szCs w:val="14"/>
                <w:lang w:val="hy-AM"/>
              </w:rPr>
              <w:t xml:space="preserve">Административный район  Канакер-Зейтун,   территория   прилегающей по адресу тупик Нерсисяна, дом Айордац </w:t>
            </w:r>
          </w:p>
        </w:tc>
        <w:tc>
          <w:tcPr>
            <w:tcW w:w="1871" w:type="dxa"/>
            <w:tcBorders>
              <w:top w:val="single" w:sz="4" w:space="0" w:color="auto"/>
              <w:left w:val="single" w:sz="4" w:space="0" w:color="auto"/>
              <w:bottom w:val="single" w:sz="4" w:space="0" w:color="auto"/>
              <w:right w:val="single" w:sz="4" w:space="0" w:color="auto"/>
            </w:tcBorders>
            <w:vAlign w:val="center"/>
          </w:tcPr>
          <w:p w14:paraId="1699C4C2" w14:textId="656DF5FE" w:rsidR="00674E10" w:rsidRPr="00E40AC8" w:rsidRDefault="00674E10" w:rsidP="00674E10">
            <w:pPr>
              <w:widowControl w:val="0"/>
              <w:spacing w:after="120"/>
              <w:jc w:val="center"/>
              <w:rPr>
                <w:rFonts w:ascii="GHEA Grapalat" w:hAnsi="GHEA Grapalat"/>
                <w:sz w:val="20"/>
              </w:rPr>
            </w:pPr>
            <w:r w:rsidRPr="00674E10">
              <w:rPr>
                <w:rFonts w:ascii="GHEA Grapalat" w:hAnsi="GHEA Grapalat"/>
                <w:sz w:val="20"/>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C0CAB" w:rsidRPr="00F412AC" w14:paraId="2F969307" w14:textId="77777777" w:rsidTr="009D71F3">
        <w:trPr>
          <w:trHeight w:val="809"/>
          <w:jc w:val="center"/>
        </w:trPr>
        <w:tc>
          <w:tcPr>
            <w:tcW w:w="1207" w:type="dxa"/>
            <w:vAlign w:val="center"/>
          </w:tcPr>
          <w:p w14:paraId="4C669AE1" w14:textId="1162D1C5" w:rsidR="007C0CAB" w:rsidRPr="00F566BF" w:rsidRDefault="007C0CAB" w:rsidP="007C0CAB">
            <w:pPr>
              <w:jc w:val="center"/>
              <w:rPr>
                <w:rFonts w:ascii="GHEA Grapalat" w:hAnsi="GHEA Grapalat"/>
                <w:sz w:val="20"/>
                <w:lang w:val="es-ES"/>
              </w:rPr>
            </w:pPr>
            <w:r w:rsidRPr="000957C5">
              <w:rPr>
                <w:rFonts w:ascii="GHEA Grapalat" w:hAnsi="GHEA Grapalat"/>
                <w:sz w:val="18"/>
              </w:rPr>
              <w:t>1</w:t>
            </w:r>
          </w:p>
        </w:tc>
        <w:tc>
          <w:tcPr>
            <w:tcW w:w="1620" w:type="dxa"/>
            <w:vAlign w:val="center"/>
          </w:tcPr>
          <w:p w14:paraId="49B26F2A" w14:textId="77777777" w:rsidR="007C0CAB" w:rsidRDefault="007C0CAB" w:rsidP="007C0CAB">
            <w:pPr>
              <w:ind w:left="145" w:hanging="145"/>
              <w:jc w:val="center"/>
              <w:rPr>
                <w:rFonts w:ascii="GHEA Grapalat" w:hAnsi="GHEA Grapalat"/>
                <w:sz w:val="18"/>
                <w:szCs w:val="18"/>
                <w:lang w:val="hy-AM"/>
              </w:rPr>
            </w:pPr>
          </w:p>
          <w:p w14:paraId="17508A79" w14:textId="5D5F837C" w:rsidR="007C0CAB" w:rsidRPr="008F196A" w:rsidRDefault="007C0CAB" w:rsidP="007C0CAB">
            <w:pPr>
              <w:jc w:val="center"/>
              <w:rPr>
                <w:rFonts w:ascii="GHEA Grapalat" w:hAnsi="GHEA Grapalat"/>
                <w:sz w:val="20"/>
                <w:lang w:val="en-US"/>
              </w:rPr>
            </w:pPr>
            <w:r>
              <w:rPr>
                <w:rFonts w:ascii="GHEA Grapalat" w:hAnsi="GHEA Grapalat"/>
                <w:sz w:val="18"/>
                <w:szCs w:val="18"/>
                <w:lang w:val="hy-AM"/>
              </w:rPr>
              <w:t>71351540/</w:t>
            </w:r>
            <w:r>
              <w:rPr>
                <w:rFonts w:ascii="GHEA Grapalat" w:hAnsi="GHEA Grapalat"/>
                <w:sz w:val="18"/>
                <w:szCs w:val="18"/>
              </w:rPr>
              <w:t>295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3DF530A" w:rsidR="007C0CAB" w:rsidRPr="00F57E65" w:rsidRDefault="007C0CAB" w:rsidP="007C0CAB">
            <w:pPr>
              <w:rPr>
                <w:rFonts w:ascii="GHEA Grapalat" w:hAnsi="GHEA Grapalat"/>
                <w:b/>
                <w:bCs/>
                <w:sz w:val="20"/>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прилегающей  перед зданием по адресу </w:t>
            </w:r>
            <w:r>
              <w:rPr>
                <w:rFonts w:ascii="GHEA Grapalat" w:hAnsi="GHEA Grapalat" w:cs="Arial"/>
                <w:sz w:val="18"/>
                <w:szCs w:val="18"/>
                <w:lang w:val="hy-AM"/>
              </w:rPr>
              <w:lastRenderedPageBreak/>
              <w:t>Рубинянц 17/2 административного района Канакер-Зейтун</w:t>
            </w:r>
          </w:p>
        </w:tc>
        <w:tc>
          <w:tcPr>
            <w:tcW w:w="682" w:type="dxa"/>
            <w:textDirection w:val="btLr"/>
          </w:tcPr>
          <w:p w14:paraId="45EA2E05" w14:textId="0F17200C" w:rsidR="007C0CAB" w:rsidRPr="00A42C01" w:rsidRDefault="007C0CAB" w:rsidP="007C0CAB">
            <w:pPr>
              <w:widowControl w:val="0"/>
              <w:spacing w:after="120"/>
              <w:jc w:val="center"/>
              <w:rPr>
                <w:rFonts w:ascii="GHEA Grapalat" w:hAnsi="GHEA Grapalat"/>
                <w:sz w:val="20"/>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3F44025" w14:textId="61F94794" w:rsidR="007C0CAB" w:rsidRPr="00F412AC" w:rsidRDefault="007C0CAB" w:rsidP="007C0CAB">
            <w:pPr>
              <w:widowControl w:val="0"/>
              <w:spacing w:after="120"/>
              <w:jc w:val="center"/>
              <w:rPr>
                <w:rFonts w:ascii="GHEA Grapalat" w:hAnsi="GHEA Grapalat"/>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0C4DAC7A" w14:textId="18C938F5"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1ADE806A" w14:textId="3D76E105" w:rsidR="007C0CAB" w:rsidRPr="001E65CC" w:rsidRDefault="007C0CAB" w:rsidP="007C0CAB">
            <w:pPr>
              <w:widowControl w:val="0"/>
              <w:spacing w:after="120"/>
              <w:jc w:val="center"/>
              <w:rPr>
                <w:rFonts w:ascii="GHEA Grapalat" w:hAnsi="GHEA Grapalat" w:cs="Arial"/>
                <w:sz w:val="16"/>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64F12FE8" w14:textId="39949F86"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13C7C97A" w14:textId="693A1017"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7288F9E6" w14:textId="0E9DD7D4" w:rsidR="007C0CAB" w:rsidRPr="00F412AC" w:rsidRDefault="00E24A68" w:rsidP="007C0CAB">
            <w:pPr>
              <w:widowControl w:val="0"/>
              <w:spacing w:after="120"/>
              <w:jc w:val="center"/>
              <w:rPr>
                <w:rFonts w:ascii="GHEA Grapalat" w:hAnsi="GHEA Grapalat" w:cs="Arial"/>
                <w:sz w:val="16"/>
              </w:rPr>
            </w:pPr>
            <w:r>
              <w:rPr>
                <w:rFonts w:ascii="GHEA Grapalat" w:hAnsi="GHEA Grapalat" w:cs="Arial"/>
                <w:sz w:val="28"/>
                <w:szCs w:val="28"/>
                <w:vertAlign w:val="superscript"/>
              </w:rPr>
              <w:t>80</w:t>
            </w:r>
            <w:r w:rsidR="007C0CAB">
              <w:rPr>
                <w:rFonts w:ascii="GHEA Grapalat" w:hAnsi="GHEA Grapalat" w:cs="Arial"/>
                <w:sz w:val="28"/>
                <w:szCs w:val="28"/>
                <w:vertAlign w:val="superscript"/>
              </w:rPr>
              <w:t>%</w:t>
            </w:r>
          </w:p>
        </w:tc>
        <w:tc>
          <w:tcPr>
            <w:tcW w:w="611" w:type="dxa"/>
            <w:textDirection w:val="btLr"/>
          </w:tcPr>
          <w:p w14:paraId="0BE7EFAF" w14:textId="6A0E28FC" w:rsidR="007C0CAB" w:rsidRPr="00F412AC" w:rsidRDefault="00E24A68" w:rsidP="007C0CAB">
            <w:pPr>
              <w:widowControl w:val="0"/>
              <w:spacing w:after="120"/>
              <w:jc w:val="center"/>
              <w:rPr>
                <w:rFonts w:ascii="GHEA Grapalat" w:hAnsi="GHEA Grapalat" w:cs="Arial"/>
                <w:sz w:val="16"/>
              </w:rPr>
            </w:pPr>
            <w:r>
              <w:rPr>
                <w:rFonts w:ascii="GHEA Grapalat" w:hAnsi="GHEA Grapalat" w:cs="Arial"/>
                <w:sz w:val="28"/>
                <w:szCs w:val="28"/>
                <w:vertAlign w:val="superscript"/>
              </w:rPr>
              <w:t>80%</w:t>
            </w:r>
          </w:p>
        </w:tc>
        <w:tc>
          <w:tcPr>
            <w:tcW w:w="768" w:type="dxa"/>
            <w:textDirection w:val="btLr"/>
          </w:tcPr>
          <w:p w14:paraId="5BE2BB41" w14:textId="11E7C7D4" w:rsidR="007C0CAB" w:rsidRPr="00F412AC" w:rsidRDefault="00E24A68" w:rsidP="007C0CAB">
            <w:pPr>
              <w:widowControl w:val="0"/>
              <w:spacing w:after="120"/>
              <w:jc w:val="center"/>
              <w:rPr>
                <w:rFonts w:ascii="GHEA Grapalat" w:hAnsi="GHEA Grapalat" w:cs="Arial"/>
                <w:sz w:val="16"/>
              </w:rPr>
            </w:pPr>
            <w:r>
              <w:rPr>
                <w:rFonts w:ascii="GHEA Grapalat" w:hAnsi="GHEA Grapalat" w:cs="Arial"/>
                <w:sz w:val="28"/>
                <w:szCs w:val="28"/>
                <w:vertAlign w:val="superscript"/>
              </w:rPr>
              <w:t>80%</w:t>
            </w:r>
          </w:p>
        </w:tc>
        <w:tc>
          <w:tcPr>
            <w:tcW w:w="616" w:type="dxa"/>
            <w:textDirection w:val="btLr"/>
          </w:tcPr>
          <w:p w14:paraId="24368CAC" w14:textId="7E286F9C"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BBF7714" w14:textId="15C1F0DA"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5B4816E0" w14:textId="08A6BE32" w:rsidR="007C0CAB" w:rsidRPr="00F412AC" w:rsidRDefault="007C0CAB" w:rsidP="007C0CAB">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7A27CB1" w14:textId="19B88BD2" w:rsidR="007C0CAB" w:rsidRPr="00F412AC" w:rsidRDefault="007C0CAB" w:rsidP="007C0CAB">
            <w:pPr>
              <w:widowControl w:val="0"/>
              <w:spacing w:after="120"/>
              <w:jc w:val="center"/>
              <w:rPr>
                <w:rFonts w:ascii="GHEA Grapalat" w:hAnsi="GHEA Grapalat"/>
                <w:b/>
                <w:sz w:val="16"/>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E24A68" w:rsidRPr="00F412AC" w14:paraId="6E66CA5B" w14:textId="77777777" w:rsidTr="009D71F3">
        <w:trPr>
          <w:trHeight w:val="809"/>
          <w:jc w:val="center"/>
        </w:trPr>
        <w:tc>
          <w:tcPr>
            <w:tcW w:w="1207" w:type="dxa"/>
            <w:vAlign w:val="center"/>
          </w:tcPr>
          <w:p w14:paraId="1CFD15F1" w14:textId="34441519" w:rsidR="00E24A68" w:rsidRDefault="00E24A68" w:rsidP="00E24A68">
            <w:pPr>
              <w:jc w:val="center"/>
              <w:rPr>
                <w:rFonts w:ascii="GHEA Grapalat" w:hAnsi="GHEA Grapalat"/>
                <w:sz w:val="20"/>
                <w:lang w:val="hy-AM"/>
              </w:rPr>
            </w:pPr>
            <w:r>
              <w:rPr>
                <w:rFonts w:ascii="GHEA Grapalat" w:hAnsi="GHEA Grapalat"/>
                <w:sz w:val="18"/>
              </w:rPr>
              <w:t>2</w:t>
            </w:r>
          </w:p>
        </w:tc>
        <w:tc>
          <w:tcPr>
            <w:tcW w:w="1620" w:type="dxa"/>
            <w:vAlign w:val="center"/>
          </w:tcPr>
          <w:p w14:paraId="32EA2CE2" w14:textId="77777777" w:rsidR="00E24A68" w:rsidRDefault="00E24A68" w:rsidP="00E24A68">
            <w:pPr>
              <w:ind w:left="145" w:hanging="145"/>
              <w:jc w:val="center"/>
              <w:rPr>
                <w:rFonts w:ascii="GHEA Grapalat" w:hAnsi="GHEA Grapalat"/>
                <w:sz w:val="18"/>
                <w:szCs w:val="18"/>
                <w:lang w:val="hy-AM"/>
              </w:rPr>
            </w:pPr>
          </w:p>
          <w:p w14:paraId="343F7FBD" w14:textId="5CC8BAE8" w:rsidR="00E24A68" w:rsidRPr="004C5962" w:rsidRDefault="00E24A68" w:rsidP="00E24A68">
            <w:pPr>
              <w:jc w:val="center"/>
              <w:rPr>
                <w:rFonts w:ascii="Helvetica" w:eastAsia="Helvetica" w:hAnsi="Helvetica"/>
                <w:b/>
                <w:bCs/>
                <w:color w:val="403931"/>
                <w:sz w:val="21"/>
                <w:szCs w:val="21"/>
                <w:shd w:val="clear" w:color="auto" w:fill="F8F3ED"/>
              </w:rPr>
            </w:pPr>
            <w:r>
              <w:rPr>
                <w:rFonts w:ascii="GHEA Grapalat" w:hAnsi="GHEA Grapalat"/>
                <w:sz w:val="18"/>
                <w:szCs w:val="18"/>
                <w:lang w:val="hy-AM"/>
              </w:rPr>
              <w:t>71351540/</w:t>
            </w:r>
            <w:r>
              <w:rPr>
                <w:rFonts w:ascii="GHEA Grapalat" w:hAnsi="GHEA Grapalat"/>
                <w:sz w:val="18"/>
                <w:szCs w:val="18"/>
              </w:rPr>
              <w:t>296</w:t>
            </w:r>
          </w:p>
        </w:tc>
        <w:tc>
          <w:tcPr>
            <w:tcW w:w="2236" w:type="dxa"/>
            <w:tcBorders>
              <w:top w:val="single" w:sz="4" w:space="0" w:color="auto"/>
              <w:left w:val="single" w:sz="4" w:space="0" w:color="auto"/>
              <w:bottom w:val="single" w:sz="4" w:space="0" w:color="auto"/>
              <w:right w:val="single" w:sz="4" w:space="0" w:color="auto"/>
            </w:tcBorders>
            <w:vAlign w:val="center"/>
          </w:tcPr>
          <w:p w14:paraId="49816439" w14:textId="77777777" w:rsidR="00E24A68" w:rsidRDefault="00E24A68" w:rsidP="00E24A68">
            <w:pPr>
              <w:rPr>
                <w:rFonts w:ascii="GHEA Grapalat" w:hAnsi="GHEA Grapalat" w:cs="Arial"/>
                <w:sz w:val="18"/>
                <w:szCs w:val="18"/>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rPr>
                <w:rFonts w:ascii="GHEA Grapalat" w:hAnsi="GHEA Grapalat" w:cs="Arial"/>
                <w:sz w:val="18"/>
                <w:szCs w:val="18"/>
              </w:rPr>
              <w:t xml:space="preserve"> </w:t>
            </w:r>
            <w:r>
              <w:rPr>
                <w:rFonts w:ascii="GHEA Grapalat" w:hAnsi="GHEA Grapalat" w:cs="Arial"/>
                <w:sz w:val="18"/>
                <w:szCs w:val="18"/>
                <w:lang w:val="hy-AM"/>
              </w:rPr>
              <w:t>прилегающей к задней части здания по адресу Лепсиус, 41</w:t>
            </w:r>
          </w:p>
          <w:p w14:paraId="0314508D" w14:textId="03EEC464" w:rsidR="00E24A68" w:rsidRPr="004C5962" w:rsidRDefault="00E24A68" w:rsidP="00E24A68">
            <w:pPr>
              <w:jc w:val="center"/>
              <w:rPr>
                <w:rFonts w:ascii="GHEA Grapalat" w:hAnsi="GHEA Grapalat"/>
                <w:b/>
                <w:sz w:val="20"/>
              </w:rPr>
            </w:pPr>
            <w:r>
              <w:rPr>
                <w:rFonts w:ascii="GHEA Grapalat" w:hAnsi="GHEA Grapalat" w:cs="Arial"/>
                <w:sz w:val="18"/>
                <w:szCs w:val="18"/>
                <w:lang w:val="hy-AM"/>
              </w:rPr>
              <w:t>административного района Канакер-Зейтун</w:t>
            </w:r>
          </w:p>
        </w:tc>
        <w:tc>
          <w:tcPr>
            <w:tcW w:w="682" w:type="dxa"/>
            <w:textDirection w:val="btLr"/>
          </w:tcPr>
          <w:p w14:paraId="3D62F15D" w14:textId="57E55304"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813" w:type="dxa"/>
            <w:textDirection w:val="btLr"/>
          </w:tcPr>
          <w:p w14:paraId="17D242D9" w14:textId="13AEA157"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785B42F0" w14:textId="2D7034C3"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6023F5A9" w14:textId="44A4F27C"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5E9433A0" w14:textId="06F74A21"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768D7C27" w14:textId="57E3879D"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2CE0EE1D" w14:textId="4ED671A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1" w:type="dxa"/>
            <w:textDirection w:val="btLr"/>
          </w:tcPr>
          <w:p w14:paraId="4C1B9172" w14:textId="13D29817"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768" w:type="dxa"/>
            <w:textDirection w:val="btLr"/>
          </w:tcPr>
          <w:p w14:paraId="58A7A41F" w14:textId="1121795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6" w:type="dxa"/>
            <w:textDirection w:val="btLr"/>
          </w:tcPr>
          <w:p w14:paraId="32500DB5" w14:textId="4C387696"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442AA76E" w14:textId="2D2A47FD"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3365F629" w14:textId="4A18732D"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69A15C82" w14:textId="27075D04" w:rsidR="00E24A68" w:rsidRPr="00FC2088" w:rsidRDefault="00E24A68" w:rsidP="00E24A68">
            <w:pPr>
              <w:widowControl w:val="0"/>
              <w:spacing w:after="120"/>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E24A68" w:rsidRPr="00F412AC" w14:paraId="5DCB69D4" w14:textId="77777777" w:rsidTr="009D71F3">
        <w:trPr>
          <w:trHeight w:val="809"/>
          <w:jc w:val="center"/>
        </w:trPr>
        <w:tc>
          <w:tcPr>
            <w:tcW w:w="1207" w:type="dxa"/>
            <w:vAlign w:val="center"/>
          </w:tcPr>
          <w:p w14:paraId="0A63BCF5" w14:textId="1BB74A33" w:rsidR="00E24A68" w:rsidRDefault="00E24A68" w:rsidP="00E24A68">
            <w:pPr>
              <w:jc w:val="center"/>
              <w:rPr>
                <w:rFonts w:ascii="GHEA Grapalat" w:hAnsi="GHEA Grapalat"/>
                <w:sz w:val="20"/>
                <w:lang w:val="hy-AM"/>
              </w:rPr>
            </w:pPr>
            <w:r>
              <w:rPr>
                <w:rFonts w:ascii="GHEA Grapalat" w:hAnsi="GHEA Grapalat"/>
                <w:sz w:val="18"/>
              </w:rPr>
              <w:t>3</w:t>
            </w:r>
          </w:p>
        </w:tc>
        <w:tc>
          <w:tcPr>
            <w:tcW w:w="1620" w:type="dxa"/>
            <w:vAlign w:val="center"/>
          </w:tcPr>
          <w:p w14:paraId="61A639ED" w14:textId="77777777" w:rsidR="00E24A68" w:rsidRDefault="00E24A68" w:rsidP="00E24A68">
            <w:pPr>
              <w:ind w:left="145" w:hanging="145"/>
              <w:jc w:val="center"/>
              <w:rPr>
                <w:rFonts w:ascii="GHEA Grapalat" w:hAnsi="GHEA Grapalat"/>
                <w:sz w:val="18"/>
                <w:szCs w:val="18"/>
                <w:lang w:val="hy-AM"/>
              </w:rPr>
            </w:pPr>
          </w:p>
          <w:p w14:paraId="2F54A925" w14:textId="41092A2A" w:rsidR="00E24A68" w:rsidRPr="004C5962" w:rsidRDefault="00E24A68" w:rsidP="00E24A68">
            <w:pPr>
              <w:jc w:val="center"/>
              <w:rPr>
                <w:rFonts w:ascii="Helvetica" w:eastAsia="Helvetica" w:hAnsi="Helvetica"/>
                <w:b/>
                <w:bCs/>
                <w:color w:val="403931"/>
                <w:sz w:val="21"/>
                <w:szCs w:val="21"/>
                <w:shd w:val="clear" w:color="auto" w:fill="F8F3ED"/>
              </w:rPr>
            </w:pPr>
            <w:r>
              <w:rPr>
                <w:rFonts w:ascii="GHEA Grapalat" w:hAnsi="GHEA Grapalat"/>
                <w:sz w:val="18"/>
                <w:szCs w:val="18"/>
                <w:lang w:val="hy-AM"/>
              </w:rPr>
              <w:t>71351540/</w:t>
            </w:r>
            <w:r>
              <w:rPr>
                <w:rFonts w:ascii="GHEA Grapalat" w:hAnsi="GHEA Grapalat"/>
                <w:sz w:val="18"/>
                <w:szCs w:val="18"/>
              </w:rPr>
              <w:t>297</w:t>
            </w:r>
          </w:p>
        </w:tc>
        <w:tc>
          <w:tcPr>
            <w:tcW w:w="2236" w:type="dxa"/>
            <w:tcBorders>
              <w:top w:val="single" w:sz="4" w:space="0" w:color="auto"/>
              <w:left w:val="single" w:sz="4" w:space="0" w:color="auto"/>
              <w:bottom w:val="single" w:sz="4" w:space="0" w:color="auto"/>
              <w:right w:val="single" w:sz="4" w:space="0" w:color="auto"/>
            </w:tcBorders>
            <w:vAlign w:val="center"/>
          </w:tcPr>
          <w:p w14:paraId="5DE9B560" w14:textId="79F0D018" w:rsidR="00E24A68" w:rsidRPr="004C5962" w:rsidRDefault="00E24A68" w:rsidP="00E24A68">
            <w:pPr>
              <w:jc w:val="center"/>
              <w:rPr>
                <w:rFonts w:ascii="GHEA Grapalat" w:hAnsi="GHEA Grapalat"/>
                <w:b/>
                <w:sz w:val="20"/>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по благоустройству территории прилегающей к зданию  Д. Анхагт 18  административного района Канакер-Зейтун</w:t>
            </w:r>
          </w:p>
        </w:tc>
        <w:tc>
          <w:tcPr>
            <w:tcW w:w="682" w:type="dxa"/>
            <w:textDirection w:val="btLr"/>
          </w:tcPr>
          <w:p w14:paraId="69E001E8" w14:textId="38662554"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813" w:type="dxa"/>
            <w:textDirection w:val="btLr"/>
          </w:tcPr>
          <w:p w14:paraId="51B61FE9" w14:textId="41B2D059"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52F3066F" w14:textId="03EFAF17"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504AB387" w14:textId="1D1CC72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5CD62EC3" w14:textId="74109C59"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1FCCDE30" w14:textId="3C4AEE3B"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117487C5" w14:textId="21A2167E"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1" w:type="dxa"/>
            <w:textDirection w:val="btLr"/>
          </w:tcPr>
          <w:p w14:paraId="3E894A1D" w14:textId="62459712"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768" w:type="dxa"/>
            <w:textDirection w:val="btLr"/>
          </w:tcPr>
          <w:p w14:paraId="33ED0132" w14:textId="22C16954"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6" w:type="dxa"/>
            <w:textDirection w:val="btLr"/>
          </w:tcPr>
          <w:p w14:paraId="265399A8" w14:textId="70F2828C"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703A883D" w14:textId="22871631"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10896D92" w14:textId="336B2DD8"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033D329D" w14:textId="31CA7B5B" w:rsidR="00E24A68" w:rsidRPr="00FC2088" w:rsidRDefault="00E24A68" w:rsidP="00E24A68">
            <w:pPr>
              <w:widowControl w:val="0"/>
              <w:spacing w:after="120"/>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E24A68" w:rsidRPr="00F412AC" w14:paraId="25966235" w14:textId="77777777" w:rsidTr="009D71F3">
        <w:trPr>
          <w:trHeight w:val="809"/>
          <w:jc w:val="center"/>
        </w:trPr>
        <w:tc>
          <w:tcPr>
            <w:tcW w:w="1207" w:type="dxa"/>
            <w:vAlign w:val="center"/>
          </w:tcPr>
          <w:p w14:paraId="30B59F09" w14:textId="17A36AC5" w:rsidR="00E24A68" w:rsidRDefault="00E24A68" w:rsidP="00E24A68">
            <w:pPr>
              <w:jc w:val="center"/>
              <w:rPr>
                <w:rFonts w:ascii="GHEA Grapalat" w:hAnsi="GHEA Grapalat"/>
                <w:sz w:val="20"/>
                <w:lang w:val="hy-AM"/>
              </w:rPr>
            </w:pPr>
            <w:r>
              <w:rPr>
                <w:rFonts w:ascii="GHEA Grapalat" w:hAnsi="GHEA Grapalat"/>
                <w:sz w:val="18"/>
              </w:rPr>
              <w:t>4</w:t>
            </w:r>
          </w:p>
        </w:tc>
        <w:tc>
          <w:tcPr>
            <w:tcW w:w="1620" w:type="dxa"/>
            <w:vAlign w:val="center"/>
          </w:tcPr>
          <w:p w14:paraId="7343D56A" w14:textId="77777777" w:rsidR="00E24A68" w:rsidRDefault="00E24A68" w:rsidP="00E24A68">
            <w:pPr>
              <w:ind w:left="145" w:hanging="145"/>
              <w:jc w:val="center"/>
              <w:rPr>
                <w:rFonts w:ascii="GHEA Grapalat" w:hAnsi="GHEA Grapalat"/>
                <w:sz w:val="18"/>
                <w:szCs w:val="18"/>
                <w:lang w:val="hy-AM"/>
              </w:rPr>
            </w:pPr>
          </w:p>
          <w:p w14:paraId="42A2D72A" w14:textId="0C5F3926" w:rsidR="00E24A68" w:rsidRPr="004C5962" w:rsidRDefault="00E24A68" w:rsidP="00E24A68">
            <w:pPr>
              <w:jc w:val="center"/>
              <w:rPr>
                <w:rFonts w:ascii="Helvetica" w:eastAsia="Helvetica" w:hAnsi="Helvetica"/>
                <w:b/>
                <w:bCs/>
                <w:color w:val="403931"/>
                <w:sz w:val="21"/>
                <w:szCs w:val="21"/>
                <w:shd w:val="clear" w:color="auto" w:fill="F8F3ED"/>
              </w:rPr>
            </w:pPr>
            <w:r>
              <w:rPr>
                <w:rFonts w:ascii="GHEA Grapalat" w:hAnsi="GHEA Grapalat"/>
                <w:sz w:val="18"/>
                <w:szCs w:val="18"/>
                <w:lang w:val="hy-AM"/>
              </w:rPr>
              <w:t>71351540/</w:t>
            </w:r>
            <w:r>
              <w:rPr>
                <w:rFonts w:ascii="GHEA Grapalat" w:hAnsi="GHEA Grapalat"/>
                <w:sz w:val="18"/>
                <w:szCs w:val="18"/>
              </w:rPr>
              <w:t>298</w:t>
            </w:r>
          </w:p>
        </w:tc>
        <w:tc>
          <w:tcPr>
            <w:tcW w:w="2236" w:type="dxa"/>
            <w:tcBorders>
              <w:top w:val="single" w:sz="4" w:space="0" w:color="auto"/>
              <w:left w:val="single" w:sz="4" w:space="0" w:color="auto"/>
              <w:bottom w:val="single" w:sz="4" w:space="0" w:color="auto"/>
              <w:right w:val="single" w:sz="4" w:space="0" w:color="auto"/>
            </w:tcBorders>
            <w:vAlign w:val="center"/>
          </w:tcPr>
          <w:p w14:paraId="7C253740" w14:textId="266C2986" w:rsidR="00E24A68" w:rsidRPr="004C5962" w:rsidRDefault="00E24A68" w:rsidP="00E24A68">
            <w:pPr>
              <w:jc w:val="center"/>
              <w:rPr>
                <w:rFonts w:ascii="GHEA Grapalat" w:hAnsi="GHEA Grapalat"/>
                <w:b/>
                <w:sz w:val="20"/>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t xml:space="preserve"> </w:t>
            </w:r>
            <w:r>
              <w:rPr>
                <w:rFonts w:ascii="GHEA Grapalat" w:hAnsi="GHEA Grapalat" w:cs="Arial"/>
                <w:sz w:val="18"/>
                <w:szCs w:val="18"/>
                <w:lang w:val="hy-AM"/>
              </w:rPr>
              <w:t>прилегающей к задней части здания по адресу Ян Райнис, 11а</w:t>
            </w:r>
            <w:r>
              <w:rPr>
                <w:rFonts w:ascii="GHEA Grapalat" w:hAnsi="GHEA Grapalat" w:cs="Arial"/>
                <w:sz w:val="18"/>
                <w:szCs w:val="18"/>
              </w:rPr>
              <w:t xml:space="preserve">  </w:t>
            </w:r>
            <w:r>
              <w:rPr>
                <w:rFonts w:ascii="GHEA Grapalat" w:hAnsi="GHEA Grapalat" w:cs="Arial"/>
                <w:sz w:val="18"/>
                <w:szCs w:val="18"/>
                <w:lang w:val="hy-AM"/>
              </w:rPr>
              <w:t xml:space="preserve"> административного района Канакер-Зейтун</w:t>
            </w:r>
          </w:p>
        </w:tc>
        <w:tc>
          <w:tcPr>
            <w:tcW w:w="682" w:type="dxa"/>
            <w:textDirection w:val="btLr"/>
          </w:tcPr>
          <w:p w14:paraId="3AC5A004" w14:textId="0A6228F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813" w:type="dxa"/>
            <w:textDirection w:val="btLr"/>
          </w:tcPr>
          <w:p w14:paraId="4A988667" w14:textId="72CA0270"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58690C29" w14:textId="4ACC6ECF"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51046C91" w14:textId="1FC3D93D"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31C5D131" w14:textId="3771AB10"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0CF70877" w14:textId="1EBC5D9B"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7C0C7187" w14:textId="3B5FC027"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1" w:type="dxa"/>
            <w:textDirection w:val="btLr"/>
          </w:tcPr>
          <w:p w14:paraId="046C4002" w14:textId="635B5E86"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768" w:type="dxa"/>
            <w:textDirection w:val="btLr"/>
          </w:tcPr>
          <w:p w14:paraId="47E038DC" w14:textId="43462A06"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6" w:type="dxa"/>
            <w:textDirection w:val="btLr"/>
          </w:tcPr>
          <w:p w14:paraId="7FF2293C" w14:textId="75C6FEDE"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0824D06C" w14:textId="6E2C90EB"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075C68D3" w14:textId="3EC07464"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F2E12DB" w14:textId="783E0541" w:rsidR="00E24A68" w:rsidRPr="00FC2088" w:rsidRDefault="00E24A68" w:rsidP="00E24A68">
            <w:pPr>
              <w:widowControl w:val="0"/>
              <w:spacing w:after="120"/>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r w:rsidR="00E24A68" w:rsidRPr="00F412AC" w14:paraId="333460A2" w14:textId="77777777" w:rsidTr="009D71F3">
        <w:trPr>
          <w:trHeight w:val="809"/>
          <w:jc w:val="center"/>
        </w:trPr>
        <w:tc>
          <w:tcPr>
            <w:tcW w:w="1207" w:type="dxa"/>
            <w:vAlign w:val="center"/>
          </w:tcPr>
          <w:p w14:paraId="0BD8BB4D" w14:textId="3C20212D" w:rsidR="00E24A68" w:rsidRDefault="00E24A68" w:rsidP="00E24A68">
            <w:pPr>
              <w:jc w:val="center"/>
              <w:rPr>
                <w:rFonts w:ascii="GHEA Grapalat" w:hAnsi="GHEA Grapalat"/>
                <w:sz w:val="20"/>
                <w:lang w:val="hy-AM"/>
              </w:rPr>
            </w:pPr>
            <w:r>
              <w:rPr>
                <w:rFonts w:ascii="GHEA Grapalat" w:hAnsi="GHEA Grapalat"/>
                <w:sz w:val="18"/>
              </w:rPr>
              <w:t>5</w:t>
            </w:r>
          </w:p>
        </w:tc>
        <w:tc>
          <w:tcPr>
            <w:tcW w:w="1620" w:type="dxa"/>
            <w:vAlign w:val="center"/>
          </w:tcPr>
          <w:p w14:paraId="37A581EE" w14:textId="77777777" w:rsidR="00E24A68" w:rsidRDefault="00E24A68" w:rsidP="00E24A68">
            <w:pPr>
              <w:ind w:left="145" w:hanging="145"/>
              <w:jc w:val="center"/>
              <w:rPr>
                <w:rFonts w:ascii="GHEA Grapalat" w:hAnsi="GHEA Grapalat"/>
                <w:sz w:val="18"/>
                <w:szCs w:val="18"/>
                <w:lang w:val="hy-AM"/>
              </w:rPr>
            </w:pPr>
          </w:p>
          <w:p w14:paraId="14963764" w14:textId="63766558" w:rsidR="00E24A68" w:rsidRPr="004C5962" w:rsidRDefault="00E24A68" w:rsidP="00E24A68">
            <w:pPr>
              <w:jc w:val="center"/>
              <w:rPr>
                <w:rFonts w:ascii="Helvetica" w:eastAsia="Helvetica" w:hAnsi="Helvetica"/>
                <w:b/>
                <w:bCs/>
                <w:color w:val="403931"/>
                <w:sz w:val="21"/>
                <w:szCs w:val="21"/>
                <w:shd w:val="clear" w:color="auto" w:fill="F8F3ED"/>
              </w:rPr>
            </w:pPr>
            <w:r>
              <w:rPr>
                <w:rFonts w:ascii="GHEA Grapalat" w:hAnsi="GHEA Grapalat"/>
                <w:sz w:val="18"/>
                <w:szCs w:val="18"/>
                <w:lang w:val="hy-AM"/>
              </w:rPr>
              <w:t>71351540/</w:t>
            </w:r>
            <w:r>
              <w:rPr>
                <w:rFonts w:ascii="GHEA Grapalat" w:hAnsi="GHEA Grapalat"/>
                <w:sz w:val="18"/>
                <w:szCs w:val="18"/>
              </w:rPr>
              <w:t>299</w:t>
            </w:r>
          </w:p>
        </w:tc>
        <w:tc>
          <w:tcPr>
            <w:tcW w:w="2236" w:type="dxa"/>
            <w:tcBorders>
              <w:top w:val="single" w:sz="4" w:space="0" w:color="auto"/>
              <w:left w:val="single" w:sz="4" w:space="0" w:color="auto"/>
              <w:bottom w:val="single" w:sz="4" w:space="0" w:color="auto"/>
              <w:right w:val="single" w:sz="4" w:space="0" w:color="auto"/>
            </w:tcBorders>
            <w:vAlign w:val="center"/>
          </w:tcPr>
          <w:p w14:paraId="61D7B691" w14:textId="1E81B673" w:rsidR="00E24A68" w:rsidRPr="004C5962" w:rsidRDefault="00E24A68" w:rsidP="00E24A68">
            <w:pPr>
              <w:jc w:val="center"/>
              <w:rPr>
                <w:rFonts w:ascii="GHEA Grapalat" w:hAnsi="GHEA Grapalat"/>
                <w:b/>
                <w:sz w:val="20"/>
              </w:rPr>
            </w:pPr>
            <w:r>
              <w:rPr>
                <w:rFonts w:ascii="GHEA Grapalat" w:hAnsi="GHEA Grapalat"/>
                <w:sz w:val="18"/>
                <w:szCs w:val="18"/>
                <w:lang w:val="hy-AM"/>
              </w:rPr>
              <w:t>Консультационные услуги по техническому надзору за качеством работ</w:t>
            </w:r>
            <w:r>
              <w:rPr>
                <w:rFonts w:ascii="GHEA Grapalat" w:hAnsi="GHEA Grapalat"/>
                <w:sz w:val="20"/>
                <w:szCs w:val="20"/>
                <w:lang w:val="hy-AM"/>
              </w:rPr>
              <w:t xml:space="preserve"> </w:t>
            </w:r>
            <w:r>
              <w:rPr>
                <w:rFonts w:ascii="GHEA Grapalat" w:hAnsi="GHEA Grapalat" w:cs="Arial"/>
                <w:sz w:val="18"/>
                <w:szCs w:val="18"/>
                <w:lang w:val="hy-AM"/>
              </w:rPr>
              <w:t xml:space="preserve">по благоустройству территории </w:t>
            </w:r>
            <w:r>
              <w:rPr>
                <w:rFonts w:ascii="GHEA Grapalat" w:hAnsi="GHEA Grapalat" w:cs="Arial"/>
                <w:sz w:val="18"/>
                <w:szCs w:val="18"/>
              </w:rPr>
              <w:t xml:space="preserve"> </w:t>
            </w:r>
            <w:r>
              <w:t xml:space="preserve"> </w:t>
            </w:r>
            <w:r>
              <w:rPr>
                <w:rFonts w:ascii="GHEA Grapalat" w:hAnsi="GHEA Grapalat" w:cs="Arial"/>
                <w:sz w:val="18"/>
                <w:szCs w:val="18"/>
              </w:rPr>
              <w:lastRenderedPageBreak/>
              <w:t xml:space="preserve">прилегающей по адресу тупик Нерсисяна, дом Айордац </w:t>
            </w:r>
            <w:r>
              <w:rPr>
                <w:rFonts w:ascii="GHEA Grapalat" w:hAnsi="GHEA Grapalat" w:cs="Arial"/>
                <w:color w:val="FF0000"/>
                <w:sz w:val="18"/>
                <w:szCs w:val="18"/>
              </w:rPr>
              <w:t xml:space="preserve"> </w:t>
            </w:r>
            <w:r>
              <w:rPr>
                <w:rFonts w:ascii="GHEA Grapalat" w:hAnsi="GHEA Grapalat" w:cs="Arial"/>
                <w:sz w:val="18"/>
                <w:szCs w:val="18"/>
                <w:lang w:val="hy-AM"/>
              </w:rPr>
              <w:t xml:space="preserve"> административного района Канакер-Зейтун</w:t>
            </w:r>
          </w:p>
        </w:tc>
        <w:tc>
          <w:tcPr>
            <w:tcW w:w="682" w:type="dxa"/>
            <w:textDirection w:val="btLr"/>
          </w:tcPr>
          <w:p w14:paraId="2B83BE35" w14:textId="704A5408"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7824AF72" w14:textId="6E86A4E6"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326BB176" w14:textId="3E70FE4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6883B7E2" w14:textId="0FD77A81"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203245E6" w14:textId="58836DBF"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552" w:type="dxa"/>
            <w:textDirection w:val="btLr"/>
          </w:tcPr>
          <w:p w14:paraId="43B05881" w14:textId="45160BC8"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15" w:type="dxa"/>
            <w:textDirection w:val="btLr"/>
          </w:tcPr>
          <w:p w14:paraId="5F401F6F" w14:textId="79CED7DC"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1" w:type="dxa"/>
            <w:textDirection w:val="btLr"/>
          </w:tcPr>
          <w:p w14:paraId="3A02C59C" w14:textId="0F3C1BD2"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768" w:type="dxa"/>
            <w:textDirection w:val="btLr"/>
          </w:tcPr>
          <w:p w14:paraId="1763B4CF" w14:textId="1003F560"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rPr>
              <w:t>80%</w:t>
            </w:r>
          </w:p>
        </w:tc>
        <w:tc>
          <w:tcPr>
            <w:tcW w:w="616" w:type="dxa"/>
            <w:textDirection w:val="btLr"/>
          </w:tcPr>
          <w:p w14:paraId="671C3972" w14:textId="02E90C31"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40D4B8DC" w14:textId="41855CA3"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3BC49FB9" w14:textId="343FB2D5" w:rsidR="00E24A68" w:rsidRDefault="00E24A68" w:rsidP="00E24A68">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013040D8" w14:textId="0ABC6927" w:rsidR="00E24A68" w:rsidRPr="00FC2088" w:rsidRDefault="00E24A68" w:rsidP="00E24A68">
            <w:pPr>
              <w:widowControl w:val="0"/>
              <w:spacing w:after="120"/>
              <w:jc w:val="center"/>
              <w:rPr>
                <w:rFonts w:ascii="GHEA Grapalat" w:hAnsi="GHEA Grapalat" w:cs="Arial"/>
                <w:b/>
                <w:bCs/>
                <w:sz w:val="28"/>
                <w:szCs w:val="28"/>
                <w:vertAlign w:val="superscript"/>
                <w:lang w:val="hy-AM"/>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877C" w14:textId="77777777" w:rsidR="00A803EA" w:rsidRDefault="00A803EA">
      <w:r>
        <w:separator/>
      </w:r>
    </w:p>
  </w:endnote>
  <w:endnote w:type="continuationSeparator" w:id="0">
    <w:p w14:paraId="41A41286" w14:textId="77777777" w:rsidR="00A803EA" w:rsidRDefault="00A8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96C6" w14:textId="77777777" w:rsidR="00A803EA" w:rsidRDefault="00A803EA">
      <w:r>
        <w:separator/>
      </w:r>
    </w:p>
  </w:footnote>
  <w:footnote w:type="continuationSeparator" w:id="0">
    <w:p w14:paraId="05DAE361" w14:textId="77777777" w:rsidR="00A803EA" w:rsidRDefault="00A803E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15084">
    <w:abstractNumId w:val="21"/>
  </w:num>
  <w:num w:numId="2" w16cid:durableId="2051299138">
    <w:abstractNumId w:val="11"/>
  </w:num>
  <w:num w:numId="3" w16cid:durableId="858592353">
    <w:abstractNumId w:val="20"/>
  </w:num>
  <w:num w:numId="4" w16cid:durableId="2135517387">
    <w:abstractNumId w:val="16"/>
  </w:num>
  <w:num w:numId="5" w16cid:durableId="346369558">
    <w:abstractNumId w:val="25"/>
  </w:num>
  <w:num w:numId="6" w16cid:durableId="460198594">
    <w:abstractNumId w:val="21"/>
    <w:lvlOverride w:ilvl="0">
      <w:startOverride w:val="1"/>
    </w:lvlOverride>
    <w:lvlOverride w:ilvl="1"/>
    <w:lvlOverride w:ilvl="2"/>
    <w:lvlOverride w:ilvl="3"/>
    <w:lvlOverride w:ilvl="4"/>
    <w:lvlOverride w:ilvl="5"/>
    <w:lvlOverride w:ilvl="6"/>
    <w:lvlOverride w:ilvl="7"/>
    <w:lvlOverride w:ilvl="8"/>
  </w:num>
  <w:num w:numId="7" w16cid:durableId="1460298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88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1429196">
    <w:abstractNumId w:val="18"/>
  </w:num>
  <w:num w:numId="10" w16cid:durableId="1545407057">
    <w:abstractNumId w:val="6"/>
  </w:num>
  <w:num w:numId="11" w16cid:durableId="1054308408">
    <w:abstractNumId w:val="9"/>
  </w:num>
  <w:num w:numId="12" w16cid:durableId="538081304">
    <w:abstractNumId w:val="32"/>
  </w:num>
  <w:num w:numId="13" w16cid:durableId="1387874763">
    <w:abstractNumId w:val="28"/>
  </w:num>
  <w:num w:numId="14" w16cid:durableId="232980871">
    <w:abstractNumId w:val="14"/>
  </w:num>
  <w:num w:numId="15" w16cid:durableId="758216238">
    <w:abstractNumId w:val="30"/>
  </w:num>
  <w:num w:numId="16" w16cid:durableId="1869176364">
    <w:abstractNumId w:val="15"/>
  </w:num>
  <w:num w:numId="17" w16cid:durableId="515580209">
    <w:abstractNumId w:val="7"/>
  </w:num>
  <w:num w:numId="18" w16cid:durableId="124007026">
    <w:abstractNumId w:val="1"/>
  </w:num>
  <w:num w:numId="19" w16cid:durableId="1570312349">
    <w:abstractNumId w:val="17"/>
  </w:num>
  <w:num w:numId="20" w16cid:durableId="1798446041">
    <w:abstractNumId w:val="17"/>
  </w:num>
  <w:num w:numId="21" w16cid:durableId="6876073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183210">
    <w:abstractNumId w:val="22"/>
  </w:num>
  <w:num w:numId="23" w16cid:durableId="1559705583">
    <w:abstractNumId w:val="8"/>
  </w:num>
  <w:num w:numId="24" w16cid:durableId="957371365">
    <w:abstractNumId w:val="19"/>
  </w:num>
  <w:num w:numId="25" w16cid:durableId="1473644079">
    <w:abstractNumId w:val="13"/>
  </w:num>
  <w:num w:numId="26" w16cid:durableId="1793862703">
    <w:abstractNumId w:val="5"/>
  </w:num>
  <w:num w:numId="27" w16cid:durableId="1051076682">
    <w:abstractNumId w:val="4"/>
  </w:num>
  <w:num w:numId="28" w16cid:durableId="1888448377">
    <w:abstractNumId w:val="0"/>
  </w:num>
  <w:num w:numId="29" w16cid:durableId="448663148">
    <w:abstractNumId w:val="10"/>
  </w:num>
  <w:num w:numId="30" w16cid:durableId="649402042">
    <w:abstractNumId w:val="27"/>
  </w:num>
  <w:num w:numId="31" w16cid:durableId="1857701">
    <w:abstractNumId w:val="24"/>
  </w:num>
  <w:num w:numId="32" w16cid:durableId="633104807">
    <w:abstractNumId w:val="23"/>
  </w:num>
  <w:num w:numId="33" w16cid:durableId="999771307">
    <w:abstractNumId w:val="31"/>
  </w:num>
  <w:num w:numId="34" w16cid:durableId="617298998">
    <w:abstractNumId w:val="26"/>
  </w:num>
  <w:num w:numId="35" w16cid:durableId="1378242937">
    <w:abstractNumId w:val="2"/>
  </w:num>
  <w:num w:numId="36" w16cid:durableId="314839493">
    <w:abstractNumId w:val="12"/>
  </w:num>
  <w:num w:numId="37" w16cid:durableId="542407596">
    <w:abstractNumId w:val="29"/>
  </w:num>
  <w:num w:numId="38" w16cid:durableId="121944125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65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9F9"/>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62"/>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E1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6E1"/>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CAB"/>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908"/>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3EA"/>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09BD"/>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5B46"/>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231E"/>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8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A68"/>
    <w:rsid w:val="00E24EBF"/>
    <w:rsid w:val="00E25D59"/>
    <w:rsid w:val="00E2620A"/>
    <w:rsid w:val="00E2624C"/>
    <w:rsid w:val="00E267E5"/>
    <w:rsid w:val="00E267EF"/>
    <w:rsid w:val="00E26A48"/>
    <w:rsid w:val="00E26CC1"/>
    <w:rsid w:val="00E301A8"/>
    <w:rsid w:val="00E30F0C"/>
    <w:rsid w:val="00E31983"/>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65"/>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82</Pages>
  <Words>18585</Words>
  <Characters>105938</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1923</cp:revision>
  <cp:lastPrinted>2018-02-16T07:12:00Z</cp:lastPrinted>
  <dcterms:created xsi:type="dcterms:W3CDTF">2019-10-28T07:04:00Z</dcterms:created>
  <dcterms:modified xsi:type="dcterms:W3CDTF">2026-05-08T08:21:00Z</dcterms:modified>
</cp:coreProperties>
</file>